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9F1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b/>
          <w:bCs/>
          <w:i w:val="0"/>
          <w:iCs w:val="0"/>
          <w:caps w:val="0"/>
          <w:color w:val="000000"/>
          <w:spacing w:val="0"/>
          <w:kern w:val="0"/>
          <w:sz w:val="28"/>
          <w:szCs w:val="28"/>
          <w:lang w:val="en-US" w:eastAsia="zh-CN" w:bidi="ar"/>
        </w:rPr>
      </w:pPr>
      <w:r>
        <w:rPr>
          <w:rFonts w:hint="eastAsia" w:ascii="仿宋" w:hAnsi="仿宋" w:eastAsia="仿宋" w:cs="仿宋"/>
          <w:b/>
          <w:bCs/>
          <w:i w:val="0"/>
          <w:iCs w:val="0"/>
          <w:caps w:val="0"/>
          <w:color w:val="000000"/>
          <w:spacing w:val="0"/>
          <w:kern w:val="0"/>
          <w:sz w:val="28"/>
          <w:szCs w:val="28"/>
          <w:lang w:val="en-US" w:eastAsia="zh-CN" w:bidi="ar"/>
        </w:rPr>
        <w:t>附件1：采购需求</w:t>
      </w:r>
    </w:p>
    <w:p w14:paraId="6ED7688F">
      <w:pPr>
        <w:keepNext w:val="0"/>
        <w:keepLines w:val="0"/>
        <w:widowControl/>
        <w:suppressLineNumbers w:val="0"/>
        <w:spacing w:before="0" w:beforeAutospacing="0" w:after="0" w:afterAutospacing="0" w:line="540" w:lineRule="atLeast"/>
        <w:ind w:left="0" w:right="0" w:firstLine="560"/>
        <w:jc w:val="left"/>
        <w:rPr>
          <w:rFonts w:hint="default" w:ascii="Verdana" w:hAnsi="Verdana" w:cs="Verdana"/>
          <w:i w:val="0"/>
          <w:caps w:val="0"/>
          <w:color w:val="000000"/>
          <w:spacing w:val="0"/>
          <w:sz w:val="21"/>
          <w:szCs w:val="21"/>
        </w:rPr>
      </w:pPr>
      <w:r>
        <w:rPr>
          <w:rFonts w:hint="eastAsia" w:ascii="仿宋" w:hAnsi="仿宋" w:eastAsia="仿宋" w:cs="仿宋"/>
          <w:i w:val="0"/>
          <w:caps w:val="0"/>
          <w:color w:val="000000"/>
          <w:spacing w:val="0"/>
          <w:kern w:val="0"/>
          <w:sz w:val="28"/>
          <w:szCs w:val="28"/>
          <w:lang w:val="en-US" w:eastAsia="zh-CN" w:bidi="ar"/>
        </w:rPr>
        <w:t>一、项目名称：潮州市人民医院新增业务模块及信息系统改造项目</w:t>
      </w:r>
    </w:p>
    <w:p w14:paraId="31781D14">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二、项目介绍：随着潮州市人民医院对院内信息系统应用越来越广泛，对信息系统的依赖性越来越高，又因“互联网+”、“大数据”等信息化技术的快速发展，为进一步提高医院的管理效率，为医院决策提供数据支持，同时根据上级部门有关政策性要求。本项目将根据医保局、卫健局等相关行局的文件要求，需对院内信息系统新增功能模块和功能改造，进一步提升医院信息化建设。</w:t>
      </w:r>
    </w:p>
    <w:p w14:paraId="574423FE">
      <w:pPr>
        <w:rPr>
          <w:rFonts w:hint="eastAsia"/>
          <w:lang w:val="en-US" w:eastAsia="zh-CN"/>
        </w:rPr>
      </w:pPr>
      <w:bookmarkStart w:id="0" w:name="_GoBack"/>
      <w:bookmarkEnd w:id="0"/>
      <w:r>
        <w:rPr>
          <w:rFonts w:hint="eastAsia" w:ascii="仿宋" w:hAnsi="仿宋" w:eastAsia="仿宋" w:cs="仿宋"/>
          <w:i w:val="0"/>
          <w:caps w:val="0"/>
          <w:color w:val="000000"/>
          <w:spacing w:val="0"/>
          <w:kern w:val="0"/>
          <w:sz w:val="28"/>
          <w:szCs w:val="28"/>
          <w:lang w:val="en-US" w:eastAsia="zh-CN" w:bidi="ar"/>
        </w:rPr>
        <w:t>潮州市人民医院新增业务模块及信息系统改造项目需求表</w:t>
      </w:r>
    </w:p>
    <w:tbl>
      <w:tblPr>
        <w:tblStyle w:val="8"/>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14"/>
        <w:gridCol w:w="4968"/>
        <w:gridCol w:w="1012"/>
      </w:tblGrid>
      <w:tr w14:paraId="06FC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4" w:type="dxa"/>
            <w:noWrap/>
            <w:vAlign w:val="center"/>
          </w:tcPr>
          <w:p w14:paraId="62613C33">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6882" w:type="dxa"/>
            <w:gridSpan w:val="2"/>
            <w:noWrap/>
            <w:vAlign w:val="center"/>
          </w:tcPr>
          <w:p w14:paraId="0FDB4FBE">
            <w:pPr>
              <w:jc w:val="center"/>
              <w:rPr>
                <w:rFonts w:hint="eastAsia" w:ascii="仿宋" w:hAnsi="仿宋" w:eastAsia="仿宋" w:cs="仿宋"/>
                <w:sz w:val="28"/>
                <w:szCs w:val="28"/>
              </w:rPr>
            </w:pPr>
            <w:r>
              <w:rPr>
                <w:rFonts w:hint="eastAsia" w:ascii="仿宋" w:hAnsi="仿宋" w:eastAsia="仿宋" w:cs="仿宋"/>
                <w:sz w:val="28"/>
                <w:szCs w:val="28"/>
              </w:rPr>
              <w:t>服务名称</w:t>
            </w:r>
          </w:p>
        </w:tc>
        <w:tc>
          <w:tcPr>
            <w:tcW w:w="1012" w:type="dxa"/>
            <w:noWrap/>
            <w:vAlign w:val="center"/>
          </w:tcPr>
          <w:p w14:paraId="0381406D">
            <w:pPr>
              <w:jc w:val="center"/>
              <w:rPr>
                <w:rFonts w:hint="eastAsia" w:ascii="仿宋" w:hAnsi="仿宋" w:eastAsia="仿宋" w:cs="仿宋"/>
                <w:sz w:val="28"/>
                <w:szCs w:val="28"/>
              </w:rPr>
            </w:pPr>
            <w:r>
              <w:rPr>
                <w:rFonts w:hint="eastAsia" w:ascii="仿宋" w:hAnsi="仿宋" w:eastAsia="仿宋" w:cs="仿宋"/>
                <w:sz w:val="28"/>
                <w:szCs w:val="28"/>
              </w:rPr>
              <w:t>数量</w:t>
            </w:r>
          </w:p>
        </w:tc>
      </w:tr>
      <w:tr w14:paraId="4504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49B6363A">
            <w:pPr>
              <w:jc w:val="center"/>
              <w:rPr>
                <w:rFonts w:hint="eastAsia" w:ascii="仿宋" w:hAnsi="仿宋" w:eastAsia="仿宋" w:cs="仿宋"/>
                <w:sz w:val="28"/>
                <w:szCs w:val="28"/>
              </w:rPr>
            </w:pPr>
            <w:r>
              <w:rPr>
                <w:rFonts w:hint="eastAsia" w:ascii="仿宋" w:hAnsi="仿宋" w:eastAsia="仿宋" w:cs="仿宋"/>
                <w:sz w:val="28"/>
                <w:szCs w:val="28"/>
              </w:rPr>
              <w:t>1</w:t>
            </w:r>
          </w:p>
        </w:tc>
        <w:tc>
          <w:tcPr>
            <w:tcW w:w="6882" w:type="dxa"/>
            <w:gridSpan w:val="2"/>
            <w:vAlign w:val="center"/>
          </w:tcPr>
          <w:p w14:paraId="0909905B">
            <w:pPr>
              <w:jc w:val="center"/>
              <w:rPr>
                <w:rFonts w:hint="eastAsia" w:ascii="仿宋" w:hAnsi="仿宋" w:eastAsia="仿宋" w:cs="仿宋"/>
                <w:sz w:val="28"/>
                <w:szCs w:val="28"/>
              </w:rPr>
            </w:pPr>
            <w:r>
              <w:rPr>
                <w:rFonts w:hint="eastAsia" w:ascii="仿宋" w:hAnsi="仿宋" w:eastAsia="仿宋" w:cs="仿宋"/>
                <w:sz w:val="28"/>
                <w:szCs w:val="28"/>
              </w:rPr>
              <w:t>药品追溯码HIS系统信息采集功能</w:t>
            </w:r>
          </w:p>
        </w:tc>
        <w:tc>
          <w:tcPr>
            <w:tcW w:w="1012" w:type="dxa"/>
            <w:noWrap/>
            <w:vAlign w:val="center"/>
          </w:tcPr>
          <w:p w14:paraId="2D198221">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1EF8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1FF201A5">
            <w:pPr>
              <w:jc w:val="center"/>
              <w:rPr>
                <w:rFonts w:hint="eastAsia" w:ascii="仿宋" w:hAnsi="仿宋" w:eastAsia="仿宋" w:cs="仿宋"/>
                <w:sz w:val="28"/>
                <w:szCs w:val="28"/>
              </w:rPr>
            </w:pPr>
            <w:r>
              <w:rPr>
                <w:rFonts w:hint="eastAsia" w:ascii="仿宋" w:hAnsi="仿宋" w:eastAsia="仿宋" w:cs="仿宋"/>
                <w:sz w:val="28"/>
                <w:szCs w:val="28"/>
              </w:rPr>
              <w:t>2</w:t>
            </w:r>
          </w:p>
        </w:tc>
        <w:tc>
          <w:tcPr>
            <w:tcW w:w="6882" w:type="dxa"/>
            <w:gridSpan w:val="2"/>
            <w:vAlign w:val="center"/>
          </w:tcPr>
          <w:p w14:paraId="273495F4">
            <w:pPr>
              <w:jc w:val="center"/>
              <w:rPr>
                <w:rFonts w:hint="eastAsia" w:ascii="仿宋" w:hAnsi="仿宋" w:eastAsia="仿宋" w:cs="仿宋"/>
                <w:sz w:val="28"/>
                <w:szCs w:val="28"/>
              </w:rPr>
            </w:pPr>
            <w:r>
              <w:rPr>
                <w:rFonts w:hint="eastAsia" w:ascii="仿宋" w:hAnsi="仿宋" w:eastAsia="仿宋" w:cs="仿宋"/>
                <w:sz w:val="28"/>
                <w:szCs w:val="28"/>
              </w:rPr>
              <w:t>微信公众号病历复印模块</w:t>
            </w:r>
          </w:p>
        </w:tc>
        <w:tc>
          <w:tcPr>
            <w:tcW w:w="1012" w:type="dxa"/>
            <w:noWrap/>
            <w:vAlign w:val="center"/>
          </w:tcPr>
          <w:p w14:paraId="524FBFA0">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491D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0C9B4E9E">
            <w:pPr>
              <w:jc w:val="center"/>
              <w:rPr>
                <w:rFonts w:hint="eastAsia" w:ascii="仿宋" w:hAnsi="仿宋" w:eastAsia="仿宋" w:cs="仿宋"/>
                <w:sz w:val="28"/>
                <w:szCs w:val="28"/>
              </w:rPr>
            </w:pPr>
            <w:r>
              <w:rPr>
                <w:rFonts w:hint="eastAsia" w:ascii="仿宋" w:hAnsi="仿宋" w:eastAsia="仿宋" w:cs="仿宋"/>
                <w:sz w:val="28"/>
                <w:szCs w:val="28"/>
              </w:rPr>
              <w:t>3</w:t>
            </w:r>
          </w:p>
        </w:tc>
        <w:tc>
          <w:tcPr>
            <w:tcW w:w="6882" w:type="dxa"/>
            <w:gridSpan w:val="2"/>
            <w:vAlign w:val="center"/>
          </w:tcPr>
          <w:p w14:paraId="1BE7F6A9">
            <w:pPr>
              <w:jc w:val="center"/>
              <w:rPr>
                <w:rFonts w:hint="eastAsia" w:ascii="仿宋" w:hAnsi="仿宋" w:eastAsia="仿宋" w:cs="仿宋"/>
                <w:sz w:val="28"/>
                <w:szCs w:val="28"/>
              </w:rPr>
            </w:pPr>
            <w:r>
              <w:rPr>
                <w:rFonts w:hint="eastAsia" w:ascii="仿宋" w:hAnsi="仿宋" w:eastAsia="仿宋" w:cs="仿宋"/>
                <w:sz w:val="28"/>
                <w:szCs w:val="28"/>
              </w:rPr>
              <w:t>急诊科排队叫号系统</w:t>
            </w:r>
          </w:p>
        </w:tc>
        <w:tc>
          <w:tcPr>
            <w:tcW w:w="1012" w:type="dxa"/>
            <w:noWrap/>
            <w:vAlign w:val="center"/>
          </w:tcPr>
          <w:p w14:paraId="0D4D47F6">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34B7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0E180559">
            <w:pPr>
              <w:jc w:val="center"/>
              <w:rPr>
                <w:rFonts w:hint="eastAsia" w:ascii="仿宋" w:hAnsi="仿宋" w:eastAsia="仿宋" w:cs="仿宋"/>
                <w:sz w:val="28"/>
                <w:szCs w:val="28"/>
              </w:rPr>
            </w:pPr>
            <w:r>
              <w:rPr>
                <w:rFonts w:hint="eastAsia" w:ascii="仿宋" w:hAnsi="仿宋" w:eastAsia="仿宋" w:cs="仿宋"/>
                <w:sz w:val="28"/>
                <w:szCs w:val="28"/>
              </w:rPr>
              <w:t>4</w:t>
            </w:r>
          </w:p>
        </w:tc>
        <w:tc>
          <w:tcPr>
            <w:tcW w:w="6882" w:type="dxa"/>
            <w:gridSpan w:val="2"/>
            <w:vAlign w:val="center"/>
          </w:tcPr>
          <w:p w14:paraId="55E8410F">
            <w:pPr>
              <w:jc w:val="center"/>
              <w:rPr>
                <w:rFonts w:hint="eastAsia" w:ascii="仿宋" w:hAnsi="仿宋" w:eastAsia="仿宋" w:cs="仿宋"/>
                <w:sz w:val="28"/>
                <w:szCs w:val="28"/>
              </w:rPr>
            </w:pPr>
            <w:r>
              <w:rPr>
                <w:rFonts w:hint="eastAsia" w:ascii="仿宋" w:hAnsi="仿宋" w:eastAsia="仿宋" w:cs="仿宋"/>
                <w:sz w:val="28"/>
                <w:szCs w:val="28"/>
              </w:rPr>
              <w:t>门（急）诊诊疗信息页及数据上报导出模块</w:t>
            </w:r>
          </w:p>
        </w:tc>
        <w:tc>
          <w:tcPr>
            <w:tcW w:w="1012" w:type="dxa"/>
            <w:noWrap/>
            <w:vAlign w:val="center"/>
          </w:tcPr>
          <w:p w14:paraId="3DD4DEF1">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13B8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63DCA9A9">
            <w:pPr>
              <w:jc w:val="center"/>
              <w:rPr>
                <w:rFonts w:hint="eastAsia" w:ascii="仿宋" w:hAnsi="仿宋" w:eastAsia="仿宋" w:cs="仿宋"/>
                <w:sz w:val="28"/>
                <w:szCs w:val="28"/>
              </w:rPr>
            </w:pPr>
            <w:r>
              <w:rPr>
                <w:rFonts w:hint="eastAsia" w:ascii="仿宋" w:hAnsi="仿宋" w:eastAsia="仿宋" w:cs="仿宋"/>
                <w:sz w:val="28"/>
                <w:szCs w:val="28"/>
              </w:rPr>
              <w:t>5</w:t>
            </w:r>
          </w:p>
        </w:tc>
        <w:tc>
          <w:tcPr>
            <w:tcW w:w="1914" w:type="dxa"/>
            <w:vMerge w:val="restart"/>
            <w:vAlign w:val="center"/>
          </w:tcPr>
          <w:p w14:paraId="6FC0156E">
            <w:pPr>
              <w:jc w:val="center"/>
              <w:rPr>
                <w:rFonts w:hint="eastAsia" w:ascii="仿宋" w:hAnsi="仿宋" w:eastAsia="仿宋" w:cs="仿宋"/>
                <w:sz w:val="28"/>
                <w:szCs w:val="28"/>
              </w:rPr>
            </w:pPr>
            <w:r>
              <w:rPr>
                <w:rFonts w:hint="eastAsia" w:ascii="仿宋" w:hAnsi="仿宋" w:eastAsia="仿宋" w:cs="仿宋"/>
                <w:sz w:val="28"/>
                <w:szCs w:val="28"/>
              </w:rPr>
              <w:t>检验仪器接口</w:t>
            </w:r>
          </w:p>
        </w:tc>
        <w:tc>
          <w:tcPr>
            <w:tcW w:w="4968" w:type="dxa"/>
            <w:vAlign w:val="center"/>
          </w:tcPr>
          <w:p w14:paraId="09B3E385">
            <w:pPr>
              <w:jc w:val="center"/>
              <w:rPr>
                <w:rFonts w:hint="eastAsia" w:ascii="仿宋" w:hAnsi="仿宋" w:eastAsia="仿宋" w:cs="仿宋"/>
                <w:sz w:val="28"/>
                <w:szCs w:val="28"/>
              </w:rPr>
            </w:pPr>
            <w:r>
              <w:rPr>
                <w:rFonts w:hint="eastAsia" w:ascii="仿宋" w:hAnsi="仿宋" w:eastAsia="仿宋" w:cs="仿宋"/>
                <w:sz w:val="28"/>
                <w:szCs w:val="28"/>
              </w:rPr>
              <w:t>迈瑞血球流水线接口（双向）</w:t>
            </w:r>
          </w:p>
        </w:tc>
        <w:tc>
          <w:tcPr>
            <w:tcW w:w="1012" w:type="dxa"/>
            <w:noWrap/>
            <w:vAlign w:val="center"/>
          </w:tcPr>
          <w:p w14:paraId="07F98478">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438F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4" w:type="dxa"/>
            <w:noWrap/>
            <w:vAlign w:val="center"/>
          </w:tcPr>
          <w:p w14:paraId="3BE2EAF3">
            <w:pPr>
              <w:jc w:val="center"/>
              <w:rPr>
                <w:rFonts w:hint="eastAsia" w:ascii="仿宋" w:hAnsi="仿宋" w:eastAsia="仿宋" w:cs="仿宋"/>
                <w:sz w:val="28"/>
                <w:szCs w:val="28"/>
              </w:rPr>
            </w:pPr>
            <w:r>
              <w:rPr>
                <w:rFonts w:hint="eastAsia" w:ascii="仿宋" w:hAnsi="仿宋" w:eastAsia="仿宋" w:cs="仿宋"/>
                <w:sz w:val="28"/>
                <w:szCs w:val="28"/>
              </w:rPr>
              <w:t>6</w:t>
            </w:r>
          </w:p>
        </w:tc>
        <w:tc>
          <w:tcPr>
            <w:tcW w:w="1914" w:type="dxa"/>
            <w:vMerge w:val="continue"/>
            <w:vAlign w:val="center"/>
          </w:tcPr>
          <w:p w14:paraId="33100FB1">
            <w:pPr>
              <w:jc w:val="center"/>
              <w:rPr>
                <w:rFonts w:hint="eastAsia" w:ascii="仿宋" w:hAnsi="仿宋" w:eastAsia="仿宋" w:cs="仿宋"/>
                <w:sz w:val="28"/>
                <w:szCs w:val="28"/>
              </w:rPr>
            </w:pPr>
          </w:p>
        </w:tc>
        <w:tc>
          <w:tcPr>
            <w:tcW w:w="4968" w:type="dxa"/>
            <w:vAlign w:val="center"/>
          </w:tcPr>
          <w:p w14:paraId="2B12F520">
            <w:pPr>
              <w:jc w:val="center"/>
              <w:rPr>
                <w:rFonts w:hint="eastAsia" w:ascii="仿宋" w:hAnsi="仿宋" w:eastAsia="仿宋" w:cs="仿宋"/>
                <w:sz w:val="28"/>
                <w:szCs w:val="28"/>
              </w:rPr>
            </w:pPr>
            <w:r>
              <w:rPr>
                <w:rFonts w:hint="eastAsia" w:ascii="仿宋" w:hAnsi="仿宋" w:eastAsia="仿宋" w:cs="仿宋"/>
                <w:sz w:val="28"/>
                <w:szCs w:val="28"/>
              </w:rPr>
              <w:t>迈瑞糖化血红蛋白分析仪接口（双向）</w:t>
            </w:r>
          </w:p>
        </w:tc>
        <w:tc>
          <w:tcPr>
            <w:tcW w:w="1012" w:type="dxa"/>
            <w:noWrap/>
            <w:vAlign w:val="center"/>
          </w:tcPr>
          <w:p w14:paraId="79A15E5D">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70F6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4" w:type="dxa"/>
            <w:noWrap/>
            <w:vAlign w:val="center"/>
          </w:tcPr>
          <w:p w14:paraId="2367B766">
            <w:pPr>
              <w:jc w:val="center"/>
              <w:rPr>
                <w:rFonts w:hint="eastAsia" w:ascii="仿宋" w:hAnsi="仿宋" w:eastAsia="仿宋" w:cs="仿宋"/>
                <w:sz w:val="28"/>
                <w:szCs w:val="28"/>
              </w:rPr>
            </w:pPr>
            <w:r>
              <w:rPr>
                <w:rFonts w:hint="eastAsia" w:ascii="仿宋" w:hAnsi="仿宋" w:eastAsia="仿宋" w:cs="仿宋"/>
                <w:sz w:val="28"/>
                <w:szCs w:val="28"/>
              </w:rPr>
              <w:t>7</w:t>
            </w:r>
          </w:p>
        </w:tc>
        <w:tc>
          <w:tcPr>
            <w:tcW w:w="6882" w:type="dxa"/>
            <w:gridSpan w:val="2"/>
            <w:vAlign w:val="center"/>
          </w:tcPr>
          <w:p w14:paraId="65524394">
            <w:pPr>
              <w:jc w:val="center"/>
              <w:rPr>
                <w:rFonts w:hint="eastAsia" w:ascii="仿宋" w:hAnsi="仿宋" w:eastAsia="仿宋" w:cs="仿宋"/>
                <w:sz w:val="28"/>
                <w:szCs w:val="28"/>
              </w:rPr>
            </w:pPr>
            <w:r>
              <w:rPr>
                <w:rFonts w:hint="eastAsia" w:ascii="仿宋" w:hAnsi="仿宋" w:eastAsia="仿宋" w:cs="仿宋"/>
                <w:sz w:val="28"/>
                <w:szCs w:val="28"/>
              </w:rPr>
              <w:t>院内HIS门诊医生系统与艾登诊断自动编码系统接口</w:t>
            </w:r>
          </w:p>
        </w:tc>
        <w:tc>
          <w:tcPr>
            <w:tcW w:w="1012" w:type="dxa"/>
            <w:noWrap/>
            <w:vAlign w:val="center"/>
          </w:tcPr>
          <w:p w14:paraId="6E22EBD2">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51D6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11892624">
            <w:pPr>
              <w:jc w:val="center"/>
              <w:rPr>
                <w:rFonts w:hint="eastAsia" w:ascii="仿宋" w:hAnsi="仿宋" w:eastAsia="仿宋" w:cs="仿宋"/>
                <w:sz w:val="28"/>
                <w:szCs w:val="28"/>
              </w:rPr>
            </w:pPr>
            <w:r>
              <w:rPr>
                <w:rFonts w:hint="eastAsia" w:ascii="仿宋" w:hAnsi="仿宋" w:eastAsia="仿宋" w:cs="仿宋"/>
                <w:sz w:val="28"/>
                <w:szCs w:val="28"/>
              </w:rPr>
              <w:t>8</w:t>
            </w:r>
          </w:p>
        </w:tc>
        <w:tc>
          <w:tcPr>
            <w:tcW w:w="6882" w:type="dxa"/>
            <w:gridSpan w:val="2"/>
            <w:vAlign w:val="center"/>
          </w:tcPr>
          <w:p w14:paraId="7CECBC11">
            <w:pPr>
              <w:jc w:val="center"/>
              <w:rPr>
                <w:rFonts w:hint="eastAsia" w:ascii="仿宋" w:hAnsi="仿宋" w:eastAsia="仿宋" w:cs="仿宋"/>
                <w:sz w:val="28"/>
                <w:szCs w:val="28"/>
              </w:rPr>
            </w:pPr>
            <w:r>
              <w:rPr>
                <w:rFonts w:hint="eastAsia" w:ascii="仿宋" w:hAnsi="仿宋" w:eastAsia="仿宋" w:cs="仿宋"/>
                <w:sz w:val="28"/>
                <w:szCs w:val="28"/>
              </w:rPr>
              <w:t>创伤中心信息管理系统</w:t>
            </w:r>
          </w:p>
        </w:tc>
        <w:tc>
          <w:tcPr>
            <w:tcW w:w="1012" w:type="dxa"/>
            <w:noWrap/>
            <w:vAlign w:val="center"/>
          </w:tcPr>
          <w:p w14:paraId="654B7BB4">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30E1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3BD77443">
            <w:pPr>
              <w:jc w:val="center"/>
              <w:rPr>
                <w:rFonts w:hint="eastAsia" w:ascii="仿宋" w:hAnsi="仿宋" w:eastAsia="仿宋" w:cs="仿宋"/>
                <w:sz w:val="28"/>
                <w:szCs w:val="28"/>
              </w:rPr>
            </w:pPr>
            <w:r>
              <w:rPr>
                <w:rFonts w:hint="eastAsia" w:ascii="仿宋" w:hAnsi="仿宋" w:eastAsia="仿宋" w:cs="仿宋"/>
                <w:sz w:val="28"/>
                <w:szCs w:val="28"/>
              </w:rPr>
              <w:t>9</w:t>
            </w:r>
          </w:p>
        </w:tc>
        <w:tc>
          <w:tcPr>
            <w:tcW w:w="6882" w:type="dxa"/>
            <w:gridSpan w:val="2"/>
            <w:vAlign w:val="center"/>
          </w:tcPr>
          <w:p w14:paraId="0EF599AE">
            <w:pPr>
              <w:jc w:val="center"/>
              <w:rPr>
                <w:rFonts w:hint="eastAsia" w:ascii="仿宋" w:hAnsi="仿宋" w:eastAsia="仿宋" w:cs="仿宋"/>
                <w:sz w:val="28"/>
                <w:szCs w:val="28"/>
              </w:rPr>
            </w:pPr>
            <w:r>
              <w:rPr>
                <w:rFonts w:hint="eastAsia" w:ascii="仿宋" w:hAnsi="仿宋" w:eastAsia="仿宋" w:cs="仿宋"/>
                <w:sz w:val="28"/>
                <w:szCs w:val="28"/>
              </w:rPr>
              <w:t>全国创伤数据规范化接口服务</w:t>
            </w:r>
          </w:p>
        </w:tc>
        <w:tc>
          <w:tcPr>
            <w:tcW w:w="1012" w:type="dxa"/>
            <w:noWrap/>
            <w:vAlign w:val="center"/>
          </w:tcPr>
          <w:p w14:paraId="27512606">
            <w:pPr>
              <w:jc w:val="center"/>
              <w:rPr>
                <w:rFonts w:hint="eastAsia" w:ascii="仿宋" w:hAnsi="仿宋" w:eastAsia="仿宋" w:cs="仿宋"/>
                <w:sz w:val="28"/>
                <w:szCs w:val="28"/>
              </w:rPr>
            </w:pPr>
            <w:r>
              <w:rPr>
                <w:rFonts w:hint="eastAsia" w:ascii="仿宋" w:hAnsi="仿宋" w:eastAsia="仿宋" w:cs="仿宋"/>
                <w:sz w:val="28"/>
                <w:szCs w:val="28"/>
              </w:rPr>
              <w:t>4年</w:t>
            </w:r>
          </w:p>
        </w:tc>
      </w:tr>
      <w:tr w14:paraId="65A1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4" w:type="dxa"/>
            <w:noWrap/>
            <w:vAlign w:val="center"/>
          </w:tcPr>
          <w:p w14:paraId="2C33C646">
            <w:pPr>
              <w:jc w:val="center"/>
              <w:rPr>
                <w:rFonts w:hint="eastAsia" w:ascii="仿宋" w:hAnsi="仿宋" w:eastAsia="仿宋" w:cs="仿宋"/>
                <w:sz w:val="28"/>
                <w:szCs w:val="28"/>
              </w:rPr>
            </w:pPr>
            <w:r>
              <w:rPr>
                <w:rFonts w:hint="eastAsia" w:ascii="仿宋" w:hAnsi="仿宋" w:eastAsia="仿宋" w:cs="仿宋"/>
                <w:sz w:val="28"/>
                <w:szCs w:val="28"/>
              </w:rPr>
              <w:t>10</w:t>
            </w:r>
          </w:p>
        </w:tc>
        <w:tc>
          <w:tcPr>
            <w:tcW w:w="6882" w:type="dxa"/>
            <w:gridSpan w:val="2"/>
            <w:vAlign w:val="center"/>
          </w:tcPr>
          <w:p w14:paraId="5A6D63EB">
            <w:pPr>
              <w:jc w:val="center"/>
              <w:rPr>
                <w:rFonts w:hint="eastAsia" w:ascii="仿宋" w:hAnsi="仿宋" w:eastAsia="仿宋" w:cs="仿宋"/>
                <w:sz w:val="28"/>
                <w:szCs w:val="28"/>
              </w:rPr>
            </w:pPr>
            <w:r>
              <w:rPr>
                <w:rFonts w:hint="eastAsia" w:ascii="仿宋" w:hAnsi="仿宋" w:eastAsia="仿宋" w:cs="仿宋"/>
                <w:sz w:val="28"/>
                <w:szCs w:val="28"/>
              </w:rPr>
              <w:t>全国严重创伤救治信息交互联动系统服务</w:t>
            </w:r>
          </w:p>
        </w:tc>
        <w:tc>
          <w:tcPr>
            <w:tcW w:w="1012" w:type="dxa"/>
            <w:noWrap/>
            <w:vAlign w:val="center"/>
          </w:tcPr>
          <w:p w14:paraId="3E73BB50">
            <w:pPr>
              <w:jc w:val="center"/>
              <w:rPr>
                <w:rFonts w:hint="eastAsia" w:ascii="仿宋" w:hAnsi="仿宋" w:eastAsia="仿宋" w:cs="仿宋"/>
                <w:sz w:val="28"/>
                <w:szCs w:val="28"/>
              </w:rPr>
            </w:pPr>
            <w:r>
              <w:rPr>
                <w:rFonts w:hint="eastAsia" w:ascii="仿宋" w:hAnsi="仿宋" w:eastAsia="仿宋" w:cs="仿宋"/>
                <w:sz w:val="28"/>
                <w:szCs w:val="28"/>
              </w:rPr>
              <w:t>3.5年</w:t>
            </w:r>
          </w:p>
        </w:tc>
      </w:tr>
      <w:tr w14:paraId="2A1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29A36C26">
            <w:pPr>
              <w:jc w:val="center"/>
              <w:rPr>
                <w:rFonts w:hint="eastAsia" w:ascii="仿宋" w:hAnsi="仿宋" w:eastAsia="仿宋" w:cs="仿宋"/>
                <w:sz w:val="28"/>
                <w:szCs w:val="28"/>
              </w:rPr>
            </w:pPr>
            <w:r>
              <w:rPr>
                <w:rFonts w:hint="eastAsia" w:ascii="仿宋" w:hAnsi="仿宋" w:eastAsia="仿宋" w:cs="仿宋"/>
                <w:sz w:val="28"/>
                <w:szCs w:val="28"/>
              </w:rPr>
              <w:t>11</w:t>
            </w:r>
          </w:p>
        </w:tc>
        <w:tc>
          <w:tcPr>
            <w:tcW w:w="6882" w:type="dxa"/>
            <w:gridSpan w:val="2"/>
            <w:vAlign w:val="center"/>
          </w:tcPr>
          <w:p w14:paraId="3D8B71FE">
            <w:pPr>
              <w:jc w:val="center"/>
              <w:rPr>
                <w:rFonts w:hint="eastAsia" w:ascii="仿宋" w:hAnsi="仿宋" w:eastAsia="仿宋" w:cs="仿宋"/>
                <w:sz w:val="28"/>
                <w:szCs w:val="28"/>
              </w:rPr>
            </w:pPr>
            <w:r>
              <w:rPr>
                <w:rFonts w:hint="eastAsia" w:ascii="仿宋" w:hAnsi="仿宋" w:eastAsia="仿宋" w:cs="仿宋"/>
                <w:sz w:val="28"/>
                <w:szCs w:val="28"/>
              </w:rPr>
              <w:t>便民服务小程序医保结算系统模块</w:t>
            </w:r>
          </w:p>
        </w:tc>
        <w:tc>
          <w:tcPr>
            <w:tcW w:w="1012" w:type="dxa"/>
            <w:noWrap/>
            <w:vAlign w:val="center"/>
          </w:tcPr>
          <w:p w14:paraId="67282A09">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11DC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75CA1878">
            <w:pPr>
              <w:jc w:val="center"/>
              <w:rPr>
                <w:rFonts w:hint="eastAsia" w:ascii="仿宋" w:hAnsi="仿宋" w:eastAsia="仿宋" w:cs="仿宋"/>
                <w:sz w:val="28"/>
                <w:szCs w:val="28"/>
              </w:rPr>
            </w:pPr>
            <w:r>
              <w:rPr>
                <w:rFonts w:hint="eastAsia" w:ascii="仿宋" w:hAnsi="仿宋" w:eastAsia="仿宋" w:cs="仿宋"/>
                <w:sz w:val="28"/>
                <w:szCs w:val="28"/>
              </w:rPr>
              <w:t>12</w:t>
            </w:r>
          </w:p>
        </w:tc>
        <w:tc>
          <w:tcPr>
            <w:tcW w:w="6882" w:type="dxa"/>
            <w:gridSpan w:val="2"/>
            <w:vAlign w:val="center"/>
          </w:tcPr>
          <w:p w14:paraId="45A1AE71">
            <w:pPr>
              <w:jc w:val="center"/>
              <w:rPr>
                <w:rFonts w:hint="eastAsia" w:ascii="仿宋" w:hAnsi="仿宋" w:eastAsia="仿宋" w:cs="仿宋"/>
                <w:sz w:val="28"/>
                <w:szCs w:val="28"/>
              </w:rPr>
            </w:pPr>
            <w:r>
              <w:rPr>
                <w:rFonts w:hint="eastAsia" w:ascii="仿宋" w:hAnsi="仿宋" w:eastAsia="仿宋" w:cs="仿宋"/>
                <w:sz w:val="28"/>
                <w:szCs w:val="28"/>
              </w:rPr>
              <w:t>微信公众号老人关怀版</w:t>
            </w:r>
          </w:p>
        </w:tc>
        <w:tc>
          <w:tcPr>
            <w:tcW w:w="1012" w:type="dxa"/>
            <w:noWrap/>
            <w:vAlign w:val="center"/>
          </w:tcPr>
          <w:p w14:paraId="262BFFCB">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6782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650DD7D8">
            <w:pPr>
              <w:jc w:val="center"/>
              <w:rPr>
                <w:rFonts w:hint="eastAsia" w:ascii="仿宋" w:hAnsi="仿宋" w:eastAsia="仿宋" w:cs="仿宋"/>
                <w:sz w:val="28"/>
                <w:szCs w:val="28"/>
              </w:rPr>
            </w:pPr>
            <w:r>
              <w:rPr>
                <w:rFonts w:hint="eastAsia" w:ascii="仿宋" w:hAnsi="仿宋" w:eastAsia="仿宋" w:cs="仿宋"/>
                <w:sz w:val="28"/>
                <w:szCs w:val="28"/>
              </w:rPr>
              <w:t>13</w:t>
            </w:r>
          </w:p>
        </w:tc>
        <w:tc>
          <w:tcPr>
            <w:tcW w:w="6882" w:type="dxa"/>
            <w:gridSpan w:val="2"/>
            <w:vAlign w:val="center"/>
          </w:tcPr>
          <w:p w14:paraId="03B1EA2C">
            <w:pPr>
              <w:jc w:val="center"/>
              <w:rPr>
                <w:rFonts w:hint="eastAsia" w:ascii="仿宋" w:hAnsi="仿宋" w:eastAsia="仿宋" w:cs="仿宋"/>
                <w:sz w:val="28"/>
                <w:szCs w:val="28"/>
              </w:rPr>
            </w:pPr>
            <w:r>
              <w:rPr>
                <w:rFonts w:hint="eastAsia" w:ascii="仿宋" w:hAnsi="仿宋" w:eastAsia="仿宋" w:cs="仿宋"/>
                <w:sz w:val="28"/>
                <w:szCs w:val="28"/>
              </w:rPr>
              <w:t>微信公众号身份证OCR识别功能</w:t>
            </w:r>
          </w:p>
        </w:tc>
        <w:tc>
          <w:tcPr>
            <w:tcW w:w="1012" w:type="dxa"/>
            <w:noWrap/>
            <w:vAlign w:val="center"/>
          </w:tcPr>
          <w:p w14:paraId="298E2F78">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6107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04" w:type="dxa"/>
            <w:noWrap/>
            <w:vAlign w:val="center"/>
          </w:tcPr>
          <w:p w14:paraId="6B68D7D8">
            <w:pPr>
              <w:jc w:val="center"/>
              <w:rPr>
                <w:rFonts w:hint="eastAsia" w:ascii="仿宋" w:hAnsi="仿宋" w:eastAsia="仿宋" w:cs="仿宋"/>
                <w:sz w:val="28"/>
                <w:szCs w:val="28"/>
              </w:rPr>
            </w:pPr>
            <w:r>
              <w:rPr>
                <w:rFonts w:hint="eastAsia" w:ascii="仿宋" w:hAnsi="仿宋" w:eastAsia="仿宋" w:cs="仿宋"/>
                <w:sz w:val="28"/>
                <w:szCs w:val="28"/>
              </w:rPr>
              <w:t>14</w:t>
            </w:r>
          </w:p>
        </w:tc>
        <w:tc>
          <w:tcPr>
            <w:tcW w:w="6882" w:type="dxa"/>
            <w:gridSpan w:val="2"/>
            <w:vAlign w:val="center"/>
          </w:tcPr>
          <w:p w14:paraId="1F3358A8">
            <w:pPr>
              <w:jc w:val="center"/>
              <w:rPr>
                <w:rFonts w:hint="eastAsia" w:ascii="仿宋" w:hAnsi="仿宋" w:eastAsia="仿宋" w:cs="仿宋"/>
                <w:sz w:val="28"/>
                <w:szCs w:val="28"/>
              </w:rPr>
            </w:pPr>
            <w:r>
              <w:rPr>
                <w:rFonts w:hint="eastAsia" w:ascii="仿宋" w:hAnsi="仿宋" w:eastAsia="仿宋" w:cs="仿宋"/>
                <w:sz w:val="28"/>
                <w:szCs w:val="28"/>
              </w:rPr>
              <w:t>急诊患者电子腕带改造</w:t>
            </w:r>
          </w:p>
        </w:tc>
        <w:tc>
          <w:tcPr>
            <w:tcW w:w="1012" w:type="dxa"/>
            <w:noWrap/>
            <w:vAlign w:val="center"/>
          </w:tcPr>
          <w:p w14:paraId="0DBAB098">
            <w:pPr>
              <w:jc w:val="center"/>
              <w:rPr>
                <w:rFonts w:hint="eastAsia" w:ascii="仿宋" w:hAnsi="仿宋" w:eastAsia="仿宋" w:cs="仿宋"/>
                <w:sz w:val="28"/>
                <w:szCs w:val="28"/>
              </w:rPr>
            </w:pPr>
            <w:r>
              <w:rPr>
                <w:rFonts w:hint="eastAsia" w:ascii="仿宋" w:hAnsi="仿宋" w:eastAsia="仿宋" w:cs="仿宋"/>
                <w:sz w:val="28"/>
                <w:szCs w:val="28"/>
              </w:rPr>
              <w:t>1项</w:t>
            </w:r>
          </w:p>
        </w:tc>
      </w:tr>
      <w:tr w14:paraId="605F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04" w:type="dxa"/>
            <w:noWrap/>
            <w:vAlign w:val="center"/>
          </w:tcPr>
          <w:p w14:paraId="4CBE495A">
            <w:pPr>
              <w:jc w:val="center"/>
              <w:rPr>
                <w:rFonts w:hint="eastAsia" w:ascii="仿宋" w:hAnsi="仿宋" w:eastAsia="仿宋" w:cs="仿宋"/>
                <w:sz w:val="28"/>
                <w:szCs w:val="28"/>
              </w:rPr>
            </w:pPr>
            <w:r>
              <w:rPr>
                <w:rFonts w:hint="eastAsia" w:ascii="仿宋" w:hAnsi="仿宋" w:eastAsia="仿宋" w:cs="仿宋"/>
                <w:sz w:val="28"/>
                <w:szCs w:val="28"/>
              </w:rPr>
              <w:t>15</w:t>
            </w:r>
          </w:p>
        </w:tc>
        <w:tc>
          <w:tcPr>
            <w:tcW w:w="6882" w:type="dxa"/>
            <w:gridSpan w:val="2"/>
            <w:vAlign w:val="center"/>
          </w:tcPr>
          <w:p w14:paraId="3E09FD6E">
            <w:pPr>
              <w:jc w:val="center"/>
              <w:rPr>
                <w:rFonts w:hint="eastAsia" w:ascii="仿宋" w:hAnsi="仿宋" w:eastAsia="仿宋" w:cs="仿宋"/>
                <w:sz w:val="28"/>
                <w:szCs w:val="28"/>
              </w:rPr>
            </w:pPr>
            <w:r>
              <w:rPr>
                <w:rFonts w:hint="eastAsia" w:ascii="仿宋" w:hAnsi="仿宋" w:eastAsia="仿宋" w:cs="仿宋"/>
                <w:sz w:val="28"/>
                <w:szCs w:val="28"/>
              </w:rPr>
              <w:t>追溯码高拍仪</w:t>
            </w:r>
          </w:p>
        </w:tc>
        <w:tc>
          <w:tcPr>
            <w:tcW w:w="1012" w:type="dxa"/>
            <w:noWrap/>
            <w:vAlign w:val="center"/>
          </w:tcPr>
          <w:p w14:paraId="184F658A">
            <w:pPr>
              <w:jc w:val="center"/>
              <w:rPr>
                <w:rFonts w:hint="eastAsia" w:ascii="仿宋" w:hAnsi="仿宋" w:eastAsia="仿宋" w:cs="仿宋"/>
                <w:sz w:val="28"/>
                <w:szCs w:val="28"/>
              </w:rPr>
            </w:pPr>
            <w:r>
              <w:rPr>
                <w:rFonts w:hint="eastAsia" w:ascii="仿宋" w:hAnsi="仿宋" w:eastAsia="仿宋" w:cs="仿宋"/>
                <w:sz w:val="28"/>
                <w:szCs w:val="28"/>
              </w:rPr>
              <w:t>2台</w:t>
            </w:r>
          </w:p>
        </w:tc>
      </w:tr>
    </w:tbl>
    <w:p w14:paraId="3BBB35B9">
      <w:pPr>
        <w:pStyle w:val="3"/>
        <w:numPr>
          <w:numId w:val="0"/>
        </w:numPr>
        <w:ind w:leftChars="0"/>
        <w:rPr>
          <w:rFonts w:hint="eastAsia" w:ascii="仿宋" w:hAnsi="仿宋" w:eastAsia="仿宋" w:cs="仿宋"/>
          <w:b w:val="0"/>
          <w:bCs w:val="0"/>
          <w:i w:val="0"/>
          <w:caps w:val="0"/>
          <w:color w:val="000000"/>
          <w:spacing w:val="0"/>
          <w:kern w:val="0"/>
          <w:sz w:val="28"/>
          <w:szCs w:val="28"/>
          <w:lang w:val="en-US" w:eastAsia="zh-CN" w:bidi="ar"/>
        </w:rPr>
      </w:pPr>
      <w:r>
        <w:rPr>
          <w:rFonts w:hint="eastAsia" w:ascii="仿宋" w:hAnsi="仿宋" w:eastAsia="仿宋" w:cs="仿宋"/>
          <w:b w:val="0"/>
          <w:bCs w:val="0"/>
          <w:i w:val="0"/>
          <w:caps w:val="0"/>
          <w:color w:val="000000"/>
          <w:spacing w:val="0"/>
          <w:kern w:val="0"/>
          <w:sz w:val="28"/>
          <w:szCs w:val="28"/>
          <w:lang w:val="en-US" w:eastAsia="zh-CN" w:bidi="ar"/>
        </w:rPr>
        <w:t>用户需求</w:t>
      </w:r>
    </w:p>
    <w:p w14:paraId="7E49BD04">
      <w:pPr>
        <w:pStyle w:val="4"/>
        <w:numPr>
          <w:ilvl w:val="0"/>
          <w:numId w:val="2"/>
        </w:numPr>
        <w:bidi w:val="0"/>
        <w:ind w:left="425" w:leftChars="0" w:hanging="425" w:firstLineChars="0"/>
        <w:rPr>
          <w:rFonts w:hint="eastAsia"/>
        </w:rPr>
      </w:pPr>
      <w:r>
        <w:rPr>
          <w:rFonts w:hint="eastAsia"/>
        </w:rPr>
        <w:t>药品追溯码HIS系统信息采集功能</w:t>
      </w:r>
    </w:p>
    <w:p w14:paraId="5A650006">
      <w:pPr>
        <w:ind w:firstLine="560" w:firstLineChars="200"/>
        <w:rPr>
          <w:rFonts w:hint="eastAsia" w:ascii="仿宋" w:hAnsi="仿宋" w:eastAsia="仿宋" w:cs="仿宋"/>
          <w:sz w:val="28"/>
          <w:szCs w:val="36"/>
        </w:rPr>
      </w:pPr>
      <w:r>
        <w:rPr>
          <w:rFonts w:hint="eastAsia" w:ascii="仿宋" w:hAnsi="仿宋" w:eastAsia="仿宋" w:cs="仿宋"/>
          <w:sz w:val="28"/>
          <w:szCs w:val="36"/>
        </w:rPr>
        <w:t>根据（粤医保发【2023】32号)文《广东省医疗保障局转发国家医疗保障局关于进一步深入推进医疗保障基金智能审核和监控工作的通知》和(粤医保办函〔2024〕137号)文《广东省医疗保障局办公室转发国家医疗保障局办公室关于深入开展医保药品耗材追溯码信息采集工作的通知》的文件要求，医保对院内药品从入库到销售的全流程进行管控，要求将各节点的相关数据上传。</w:t>
      </w:r>
    </w:p>
    <w:p w14:paraId="3F378189">
      <w:pPr>
        <w:ind w:firstLine="560" w:firstLineChars="200"/>
        <w:rPr>
          <w:rFonts w:hint="eastAsia" w:ascii="仿宋" w:hAnsi="仿宋" w:eastAsia="仿宋" w:cs="仿宋"/>
          <w:sz w:val="28"/>
          <w:szCs w:val="36"/>
        </w:rPr>
      </w:pPr>
      <w:r>
        <w:rPr>
          <w:rFonts w:hint="eastAsia" w:ascii="仿宋" w:hAnsi="仿宋" w:eastAsia="仿宋" w:cs="仿宋"/>
          <w:sz w:val="28"/>
          <w:szCs w:val="36"/>
        </w:rPr>
        <w:t>1-药品入库时可以通过扫药品包装的追溯码进行绑定，并上传医保平台。</w:t>
      </w:r>
    </w:p>
    <w:p w14:paraId="6D2091B1">
      <w:pPr>
        <w:ind w:firstLine="560" w:firstLineChars="200"/>
        <w:rPr>
          <w:rFonts w:hint="eastAsia" w:ascii="仿宋" w:hAnsi="仿宋" w:eastAsia="仿宋" w:cs="仿宋"/>
          <w:sz w:val="28"/>
          <w:szCs w:val="36"/>
        </w:rPr>
      </w:pPr>
      <w:r>
        <w:rPr>
          <w:rFonts w:hint="eastAsia" w:ascii="仿宋" w:hAnsi="仿宋" w:eastAsia="仿宋" w:cs="仿宋"/>
          <w:sz w:val="28"/>
          <w:szCs w:val="36"/>
        </w:rPr>
        <w:t>2-按“国家医疗保障信息平台定点医药机构接口规范V1.8”版本里面的药品追溯数据接口标准，对接上传药品电子追溯码的销售出库。</w:t>
      </w:r>
    </w:p>
    <w:p w14:paraId="52CFFFAA">
      <w:pPr>
        <w:ind w:firstLine="560" w:firstLineChars="200"/>
        <w:rPr>
          <w:rFonts w:hint="eastAsia" w:ascii="仿宋" w:hAnsi="仿宋" w:eastAsia="仿宋" w:cs="仿宋"/>
          <w:sz w:val="28"/>
          <w:szCs w:val="36"/>
        </w:rPr>
      </w:pPr>
      <w:r>
        <w:rPr>
          <w:rFonts w:hint="eastAsia" w:ascii="仿宋" w:hAnsi="仿宋" w:eastAsia="仿宋" w:cs="仿宋"/>
          <w:sz w:val="28"/>
          <w:szCs w:val="36"/>
        </w:rPr>
        <w:t>3-通过与码上放心平台对接，实现药库入库时通过PDA扫药品大包装上的追溯码，自动分解成对应小包装的追溯码并存入药库入库单</w:t>
      </w:r>
    </w:p>
    <w:p w14:paraId="28C40B6E">
      <w:pPr>
        <w:pStyle w:val="4"/>
        <w:numPr>
          <w:ilvl w:val="0"/>
          <w:numId w:val="2"/>
        </w:numPr>
        <w:ind w:left="425" w:leftChars="0" w:hanging="425" w:firstLineChars="0"/>
        <w:rPr>
          <w:rFonts w:hint="eastAsia"/>
        </w:rPr>
      </w:pPr>
      <w:r>
        <w:rPr>
          <w:rFonts w:hint="eastAsia"/>
        </w:rPr>
        <w:t>微信公众号病历复印模块</w:t>
      </w:r>
    </w:p>
    <w:p w14:paraId="09F51F06">
      <w:pPr>
        <w:ind w:firstLine="560" w:firstLineChars="200"/>
        <w:rPr>
          <w:rFonts w:hint="eastAsia" w:ascii="仿宋" w:hAnsi="仿宋" w:eastAsia="仿宋" w:cs="仿宋"/>
          <w:sz w:val="28"/>
          <w:szCs w:val="36"/>
        </w:rPr>
      </w:pPr>
      <w:r>
        <w:rPr>
          <w:rFonts w:hint="eastAsia" w:ascii="仿宋" w:hAnsi="仿宋" w:eastAsia="仿宋" w:cs="仿宋"/>
          <w:sz w:val="28"/>
          <w:szCs w:val="36"/>
        </w:rPr>
        <w:t>在微信公众号新增病历复印模块，实现患者可以通过线上微信公众号申请对应患者病历复印，并可快递到家。</w:t>
      </w:r>
    </w:p>
    <w:p w14:paraId="41D1745D">
      <w:pPr>
        <w:ind w:firstLine="560" w:firstLineChars="200"/>
        <w:rPr>
          <w:rFonts w:hint="eastAsia" w:ascii="仿宋" w:hAnsi="仿宋" w:eastAsia="仿宋" w:cs="仿宋"/>
          <w:sz w:val="28"/>
          <w:szCs w:val="36"/>
        </w:rPr>
      </w:pPr>
      <w:r>
        <w:rPr>
          <w:rFonts w:hint="eastAsia" w:ascii="仿宋" w:hAnsi="仿宋" w:eastAsia="仿宋" w:cs="仿宋"/>
          <w:sz w:val="28"/>
          <w:szCs w:val="36"/>
        </w:rPr>
        <w:t>病历复印申请流程（填写信息，上传图片，选择病历，病历用户，确认提交）</w:t>
      </w:r>
    </w:p>
    <w:p w14:paraId="26805075">
      <w:pPr>
        <w:ind w:firstLine="560" w:firstLineChars="200"/>
        <w:rPr>
          <w:rFonts w:hint="eastAsia" w:ascii="仿宋" w:hAnsi="仿宋" w:eastAsia="仿宋" w:cs="仿宋"/>
          <w:sz w:val="28"/>
          <w:szCs w:val="36"/>
        </w:rPr>
      </w:pPr>
      <w:r>
        <w:rPr>
          <w:rFonts w:hint="eastAsia" w:ascii="仿宋" w:hAnsi="仿宋" w:eastAsia="仿宋" w:cs="仿宋"/>
          <w:sz w:val="28"/>
          <w:szCs w:val="36"/>
        </w:rPr>
        <w:t>病历复印审核流程（通过，退回，复印，发货，结束，作废等流程）</w:t>
      </w:r>
    </w:p>
    <w:p w14:paraId="71104E61">
      <w:pPr>
        <w:rPr>
          <w:rFonts w:hint="eastAsia"/>
        </w:rPr>
      </w:pPr>
    </w:p>
    <w:p w14:paraId="01B1ABC2">
      <w:pPr>
        <w:pStyle w:val="4"/>
        <w:numPr>
          <w:ilvl w:val="0"/>
          <w:numId w:val="2"/>
        </w:numPr>
        <w:ind w:left="425" w:leftChars="0" w:hanging="425" w:firstLineChars="0"/>
        <w:rPr>
          <w:rFonts w:hint="eastAsia"/>
        </w:rPr>
      </w:pPr>
      <w:r>
        <w:rPr>
          <w:rFonts w:hint="eastAsia"/>
        </w:rPr>
        <w:t>急诊科排队叫号系统</w:t>
      </w:r>
    </w:p>
    <w:p w14:paraId="4B2740E4">
      <w:pPr>
        <w:ind w:firstLine="560" w:firstLineChars="200"/>
        <w:rPr>
          <w:rFonts w:hint="eastAsia" w:ascii="仿宋" w:hAnsi="仿宋" w:eastAsia="仿宋" w:cs="仿宋"/>
          <w:sz w:val="28"/>
          <w:szCs w:val="36"/>
        </w:rPr>
      </w:pPr>
      <w:r>
        <w:rPr>
          <w:rFonts w:hint="eastAsia" w:ascii="仿宋" w:hAnsi="仿宋" w:eastAsia="仿宋" w:cs="仿宋"/>
          <w:sz w:val="28"/>
          <w:szCs w:val="36"/>
        </w:rPr>
        <w:t>新增急诊排队叫号屏的UI设计，方便急诊待诊患者了解自己的就诊诊室。</w:t>
      </w:r>
    </w:p>
    <w:p w14:paraId="2990B8EA">
      <w:pPr>
        <w:ind w:firstLine="560" w:firstLineChars="200"/>
        <w:rPr>
          <w:rFonts w:hint="eastAsia" w:ascii="仿宋" w:hAnsi="仿宋" w:eastAsia="仿宋" w:cs="仿宋"/>
          <w:sz w:val="28"/>
          <w:szCs w:val="36"/>
        </w:rPr>
      </w:pPr>
      <w:r>
        <w:rPr>
          <w:rFonts w:hint="eastAsia" w:ascii="仿宋" w:hAnsi="仿宋" w:eastAsia="仿宋" w:cs="仿宋"/>
          <w:sz w:val="28"/>
          <w:szCs w:val="36"/>
        </w:rPr>
        <w:t>院内HIS系统与急诊排队叫号屏系统对接，实现急诊医生通过排队叫号屏呼叫患者到诊室就诊</w:t>
      </w:r>
    </w:p>
    <w:p w14:paraId="03FC845A">
      <w:pPr>
        <w:pStyle w:val="4"/>
        <w:numPr>
          <w:ilvl w:val="0"/>
          <w:numId w:val="2"/>
        </w:numPr>
        <w:ind w:left="425" w:leftChars="0" w:hanging="425" w:firstLineChars="0"/>
        <w:rPr>
          <w:rFonts w:hint="eastAsia"/>
        </w:rPr>
      </w:pPr>
      <w:r>
        <w:rPr>
          <w:rFonts w:hint="eastAsia"/>
        </w:rPr>
        <w:t>门（急）诊诊疗信息页及数据上报导出模块</w:t>
      </w:r>
    </w:p>
    <w:p w14:paraId="0B67A07D">
      <w:pPr>
        <w:ind w:firstLine="560" w:firstLineChars="200"/>
        <w:rPr>
          <w:rFonts w:hint="eastAsia" w:ascii="仿宋" w:hAnsi="仿宋" w:eastAsia="仿宋" w:cs="仿宋"/>
          <w:sz w:val="28"/>
          <w:szCs w:val="36"/>
        </w:rPr>
      </w:pPr>
      <w:r>
        <w:rPr>
          <w:rFonts w:hint="eastAsia" w:ascii="仿宋" w:hAnsi="仿宋" w:eastAsia="仿宋" w:cs="仿宋"/>
          <w:sz w:val="28"/>
          <w:szCs w:val="36"/>
        </w:rPr>
        <w:t>根据国卫办医政发[2024]16号《国家卫生健康委办公厅关于印发门（急）诊诊疗信息页质量管理规定（试行）的通知》的文件要求，每次门诊患者就诊时需按国家卫生健康委提供的诊疗信息页格式规范填写患者此次就诊的相关信息并将数据上传给省平台</w:t>
      </w:r>
    </w:p>
    <w:p w14:paraId="68C734F5">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新增门（急）诊诊疗信息页录入功能</w:t>
      </w:r>
    </w:p>
    <w:p w14:paraId="1C77E33D">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导出（急）诊诊疗信息页数据</w:t>
      </w:r>
    </w:p>
    <w:p w14:paraId="5C8993FC">
      <w:pPr>
        <w:rPr>
          <w:rFonts w:hint="eastAsia"/>
        </w:rPr>
      </w:pPr>
    </w:p>
    <w:p w14:paraId="38695F98">
      <w:pPr>
        <w:pStyle w:val="4"/>
        <w:numPr>
          <w:ilvl w:val="0"/>
          <w:numId w:val="2"/>
        </w:numPr>
        <w:ind w:left="425" w:leftChars="0" w:hanging="425" w:firstLineChars="0"/>
        <w:rPr>
          <w:rFonts w:hint="eastAsia"/>
        </w:rPr>
      </w:pPr>
      <w:r>
        <w:rPr>
          <w:rFonts w:hint="eastAsia"/>
        </w:rPr>
        <w:t>检验仪器接口</w:t>
      </w:r>
    </w:p>
    <w:p w14:paraId="7E54B3B0">
      <w:pPr>
        <w:ind w:firstLine="560" w:firstLineChars="200"/>
        <w:rPr>
          <w:rFonts w:hint="eastAsia" w:ascii="仿宋" w:hAnsi="仿宋" w:eastAsia="仿宋" w:cs="仿宋"/>
          <w:sz w:val="28"/>
          <w:szCs w:val="36"/>
        </w:rPr>
      </w:pPr>
      <w:r>
        <w:rPr>
          <w:rFonts w:hint="eastAsia" w:ascii="仿宋" w:hAnsi="仿宋" w:eastAsia="仿宋" w:cs="仿宋"/>
          <w:sz w:val="28"/>
          <w:szCs w:val="36"/>
        </w:rPr>
        <w:t>新增检验仪器接入院内检验系统，以便数据传输到检验系统，并在检验系统形成对应检验结果报告。</w:t>
      </w:r>
    </w:p>
    <w:p w14:paraId="2B5405FD">
      <w:pPr>
        <w:ind w:firstLine="560" w:firstLineChars="200"/>
        <w:rPr>
          <w:rFonts w:hint="eastAsia" w:ascii="仿宋" w:hAnsi="仿宋" w:eastAsia="仿宋" w:cs="仿宋"/>
          <w:sz w:val="28"/>
          <w:szCs w:val="36"/>
        </w:rPr>
      </w:pPr>
      <w:r>
        <w:rPr>
          <w:rFonts w:hint="eastAsia" w:ascii="仿宋" w:hAnsi="仿宋" w:eastAsia="仿宋" w:cs="仿宋"/>
          <w:sz w:val="28"/>
          <w:szCs w:val="36"/>
        </w:rPr>
        <w:t>1、迈瑞血球流水线接口（双向）</w:t>
      </w:r>
    </w:p>
    <w:p w14:paraId="70E00105">
      <w:pPr>
        <w:ind w:firstLine="560" w:firstLineChars="200"/>
        <w:rPr>
          <w:rFonts w:hint="eastAsia" w:ascii="仿宋" w:hAnsi="仿宋" w:eastAsia="仿宋" w:cs="仿宋"/>
          <w:sz w:val="28"/>
          <w:szCs w:val="36"/>
        </w:rPr>
      </w:pPr>
      <w:r>
        <w:rPr>
          <w:rFonts w:hint="eastAsia" w:ascii="仿宋" w:hAnsi="仿宋" w:eastAsia="仿宋" w:cs="仿宋"/>
          <w:sz w:val="28"/>
          <w:szCs w:val="36"/>
        </w:rPr>
        <w:t>2、迈瑞糖化血红蛋白分析仪接口（双向）</w:t>
      </w:r>
    </w:p>
    <w:p w14:paraId="316DBFB8">
      <w:pPr>
        <w:pStyle w:val="4"/>
        <w:numPr>
          <w:ilvl w:val="0"/>
          <w:numId w:val="2"/>
        </w:numPr>
        <w:ind w:left="425" w:leftChars="0" w:hanging="425" w:firstLineChars="0"/>
        <w:rPr>
          <w:rFonts w:hint="eastAsia"/>
        </w:rPr>
      </w:pPr>
      <w:r>
        <w:rPr>
          <w:rFonts w:hint="eastAsia"/>
        </w:rPr>
        <w:t>院内HIS门诊医生系统与艾登诊断自动编码系统接口</w:t>
      </w:r>
    </w:p>
    <w:p w14:paraId="10FFA00A">
      <w:pPr>
        <w:ind w:firstLine="560" w:firstLineChars="200"/>
        <w:rPr>
          <w:rFonts w:hint="eastAsia" w:ascii="仿宋" w:hAnsi="仿宋" w:eastAsia="仿宋" w:cs="仿宋"/>
          <w:sz w:val="28"/>
          <w:szCs w:val="36"/>
        </w:rPr>
      </w:pPr>
      <w:r>
        <w:rPr>
          <w:rFonts w:hint="eastAsia" w:ascii="仿宋" w:hAnsi="仿宋" w:eastAsia="仿宋" w:cs="仿宋"/>
          <w:sz w:val="28"/>
          <w:szCs w:val="36"/>
        </w:rPr>
        <w:t>通过与艾登诊断自动编码系统对接，实现门诊医生下诊断后，自动编码系统自动对诊断进行规范化编码调整</w:t>
      </w:r>
    </w:p>
    <w:p w14:paraId="3523282C">
      <w:pPr>
        <w:pStyle w:val="4"/>
        <w:numPr>
          <w:ilvl w:val="0"/>
          <w:numId w:val="2"/>
        </w:numPr>
        <w:ind w:left="425" w:leftChars="0" w:hanging="425" w:firstLineChars="0"/>
        <w:rPr>
          <w:rFonts w:hint="eastAsia"/>
        </w:rPr>
      </w:pPr>
      <w:r>
        <w:rPr>
          <w:rFonts w:hint="eastAsia"/>
        </w:rPr>
        <w:t>创伤中心信息管理系统</w:t>
      </w:r>
    </w:p>
    <w:p w14:paraId="53600B3A">
      <w:pPr>
        <w:ind w:firstLine="560" w:firstLineChars="200"/>
        <w:rPr>
          <w:rFonts w:hint="eastAsia" w:ascii="仿宋" w:hAnsi="仿宋" w:eastAsia="仿宋" w:cs="仿宋"/>
          <w:sz w:val="28"/>
          <w:szCs w:val="36"/>
        </w:rPr>
      </w:pPr>
      <w:r>
        <w:rPr>
          <w:rFonts w:hint="eastAsia" w:ascii="仿宋" w:hAnsi="仿宋" w:eastAsia="仿宋" w:cs="仿宋"/>
          <w:sz w:val="28"/>
          <w:szCs w:val="36"/>
        </w:rPr>
        <w:t>新建创伤中心信息管理模块，根据国家创伤中心建设的规范，实现创伤中心的患者的信息数据录入及相关数据统计。</w:t>
      </w:r>
    </w:p>
    <w:p w14:paraId="343A6AC4">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创伤中心医生工作站</w:t>
      </w:r>
    </w:p>
    <w:p w14:paraId="1C76D6E3">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创伤中心病历模板</w:t>
      </w:r>
    </w:p>
    <w:p w14:paraId="0BC5C70F">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创伤中心数据统计分析</w:t>
      </w:r>
    </w:p>
    <w:p w14:paraId="1837A6E3">
      <w:pPr>
        <w:pStyle w:val="4"/>
        <w:numPr>
          <w:ilvl w:val="0"/>
          <w:numId w:val="2"/>
        </w:numPr>
        <w:ind w:left="425" w:leftChars="0" w:hanging="425" w:firstLineChars="0"/>
        <w:rPr>
          <w:rFonts w:hint="eastAsia"/>
        </w:rPr>
      </w:pPr>
      <w:r>
        <w:rPr>
          <w:rFonts w:hint="eastAsia"/>
        </w:rPr>
        <w:t>全国创伤数据规范化接口服务</w:t>
      </w:r>
    </w:p>
    <w:p w14:paraId="46ACE2D2">
      <w:pPr>
        <w:ind w:firstLine="560" w:firstLineChars="200"/>
        <w:rPr>
          <w:rFonts w:hint="eastAsia" w:ascii="仿宋" w:hAnsi="仿宋" w:eastAsia="仿宋" w:cs="仿宋"/>
          <w:sz w:val="28"/>
          <w:szCs w:val="36"/>
        </w:rPr>
      </w:pPr>
      <w:r>
        <w:rPr>
          <w:rFonts w:hint="eastAsia" w:ascii="仿宋" w:hAnsi="仿宋" w:eastAsia="仿宋" w:cs="仿宋"/>
          <w:sz w:val="28"/>
          <w:szCs w:val="36"/>
        </w:rPr>
        <w:t>通过院内创伤中心平台与国家创伤医学中心/中国创伤救治联盟平台接口对接，实现院内创伤中心填报的数据直接上报国家平台</w:t>
      </w:r>
    </w:p>
    <w:p w14:paraId="16CD17F2">
      <w:pPr>
        <w:pStyle w:val="4"/>
        <w:numPr>
          <w:ilvl w:val="0"/>
          <w:numId w:val="2"/>
        </w:numPr>
        <w:ind w:left="425" w:leftChars="0" w:hanging="425" w:firstLineChars="0"/>
        <w:rPr>
          <w:rFonts w:hint="eastAsia"/>
        </w:rPr>
      </w:pPr>
      <w:r>
        <w:rPr>
          <w:rFonts w:hint="eastAsia"/>
        </w:rPr>
        <w:t>全国严重创伤救治信息交互联动系统服务</w:t>
      </w:r>
    </w:p>
    <w:p w14:paraId="05DF88A8">
      <w:pPr>
        <w:ind w:firstLine="560" w:firstLineChars="200"/>
        <w:rPr>
          <w:rFonts w:hint="eastAsia" w:ascii="仿宋" w:hAnsi="仿宋" w:eastAsia="仿宋" w:cs="仿宋"/>
          <w:sz w:val="28"/>
          <w:szCs w:val="36"/>
        </w:rPr>
      </w:pPr>
      <w:r>
        <w:rPr>
          <w:rFonts w:hint="eastAsia" w:ascii="仿宋" w:hAnsi="仿宋" w:eastAsia="仿宋" w:cs="仿宋"/>
          <w:sz w:val="28"/>
          <w:szCs w:val="36"/>
        </w:rPr>
        <w:t>国家创伤医学中心/中国创伤救治联盟数据平台开通数据对接功能，提供的相关数据上传服务。</w:t>
      </w:r>
    </w:p>
    <w:p w14:paraId="57AFDB6E">
      <w:pPr>
        <w:pStyle w:val="4"/>
        <w:numPr>
          <w:ilvl w:val="0"/>
          <w:numId w:val="2"/>
        </w:numPr>
        <w:ind w:left="425" w:leftChars="0" w:hanging="425" w:firstLineChars="0"/>
        <w:rPr>
          <w:rFonts w:hint="eastAsia"/>
        </w:rPr>
      </w:pPr>
      <w:r>
        <w:rPr>
          <w:rFonts w:hint="eastAsia"/>
        </w:rPr>
        <w:t>便民服务小程序医保结算系统模块</w:t>
      </w:r>
    </w:p>
    <w:p w14:paraId="71D5E08B">
      <w:pPr>
        <w:ind w:firstLine="560" w:firstLineChars="200"/>
        <w:rPr>
          <w:rFonts w:hint="eastAsia" w:ascii="仿宋" w:hAnsi="仿宋" w:eastAsia="仿宋" w:cs="仿宋"/>
          <w:sz w:val="28"/>
          <w:szCs w:val="36"/>
        </w:rPr>
      </w:pPr>
      <w:r>
        <w:rPr>
          <w:rFonts w:hint="eastAsia" w:ascii="仿宋" w:hAnsi="仿宋" w:eastAsia="仿宋" w:cs="仿宋"/>
          <w:sz w:val="28"/>
          <w:szCs w:val="36"/>
        </w:rPr>
        <w:t>根据《潮州市卫生健康局于2024年6月12日发布的[关于加快做好潮州市全民健康信息综合管理平台数据采集工作和便民服务功能对接工作的通知]》中“附件2.全民健康信息综合管理平台-医疗机构便民服务接口对接指引V1.0”的要求，需建设院内医保小程序并与潮州市卫健局潮健通便民服务平台对接，实现患者通过潮健通便民平台结算医保时跳转至院内医保小程序进行医保结算，并将结果返回给潮健通便民服务平台。</w:t>
      </w:r>
    </w:p>
    <w:p w14:paraId="3F9C2DF4">
      <w:pPr>
        <w:pStyle w:val="4"/>
        <w:numPr>
          <w:ilvl w:val="0"/>
          <w:numId w:val="2"/>
        </w:numPr>
        <w:ind w:left="425" w:leftChars="0" w:hanging="425" w:firstLineChars="0"/>
        <w:rPr>
          <w:rFonts w:hint="eastAsia"/>
        </w:rPr>
      </w:pPr>
      <w:r>
        <w:rPr>
          <w:rFonts w:hint="eastAsia"/>
        </w:rPr>
        <w:t>微信公众号老人关怀版</w:t>
      </w:r>
    </w:p>
    <w:p w14:paraId="5BBC2D97">
      <w:pPr>
        <w:ind w:firstLine="560" w:firstLineChars="200"/>
        <w:rPr>
          <w:rFonts w:hint="eastAsia" w:ascii="仿宋" w:hAnsi="仿宋" w:eastAsia="仿宋" w:cs="仿宋"/>
          <w:sz w:val="28"/>
          <w:szCs w:val="36"/>
        </w:rPr>
      </w:pPr>
      <w:r>
        <w:rPr>
          <w:rFonts w:hint="eastAsia" w:ascii="仿宋" w:hAnsi="仿宋" w:eastAsia="仿宋" w:cs="仿宋"/>
          <w:sz w:val="28"/>
          <w:szCs w:val="36"/>
        </w:rPr>
        <w:t>为更好地满足老年人的使用需求，帮助老年人更轻松使用公共服务，提升他们的数字生活体验，通过升级微信公众号，将微信公众号便民服务的整体内容包括图片、字体等调整为大字体，以便适应老年人等有需求的用户。</w:t>
      </w:r>
    </w:p>
    <w:p w14:paraId="1635577E">
      <w:pPr>
        <w:pStyle w:val="4"/>
        <w:numPr>
          <w:ilvl w:val="0"/>
          <w:numId w:val="2"/>
        </w:numPr>
        <w:ind w:left="425" w:leftChars="0" w:hanging="425" w:firstLineChars="0"/>
        <w:rPr>
          <w:rFonts w:hint="eastAsia"/>
        </w:rPr>
      </w:pPr>
      <w:r>
        <w:rPr>
          <w:rFonts w:hint="eastAsia"/>
        </w:rPr>
        <w:t>微信公众号身份证OCR识别功能</w:t>
      </w:r>
    </w:p>
    <w:p w14:paraId="5FCFA256">
      <w:pPr>
        <w:rPr>
          <w:rFonts w:hint="eastAsia" w:ascii="仿宋" w:hAnsi="仿宋" w:eastAsia="仿宋" w:cs="仿宋"/>
          <w:sz w:val="28"/>
          <w:szCs w:val="36"/>
        </w:rPr>
      </w:pPr>
      <w:r>
        <w:rPr>
          <w:rFonts w:hint="eastAsia"/>
        </w:rPr>
        <w:t xml:space="preserve">   </w:t>
      </w:r>
      <w:r>
        <w:rPr>
          <w:rFonts w:hint="eastAsia" w:ascii="仿宋" w:hAnsi="仿宋" w:eastAsia="仿宋" w:cs="仿宋"/>
          <w:sz w:val="28"/>
          <w:szCs w:val="36"/>
        </w:rPr>
        <w:t xml:space="preserve"> 为方便患者在医院信息公众号建档时快速准确填写个人信息，可以通过身份证识别技术，拍照或导入身份证图片，快速准确识别出身份证上的基本信息，并引入到对应的信息框中，实现快速注册个人信息。应用于本人和家属个人信息完善。</w:t>
      </w:r>
    </w:p>
    <w:p w14:paraId="68269EDF">
      <w:pPr>
        <w:pStyle w:val="4"/>
        <w:numPr>
          <w:ilvl w:val="0"/>
          <w:numId w:val="2"/>
        </w:numPr>
        <w:ind w:left="425" w:leftChars="0" w:hanging="425" w:firstLineChars="0"/>
        <w:rPr>
          <w:rFonts w:hint="eastAsia"/>
        </w:rPr>
      </w:pPr>
      <w:r>
        <w:rPr>
          <w:rFonts w:hint="eastAsia"/>
        </w:rPr>
        <w:t>急诊患者电子腕带改造</w:t>
      </w:r>
    </w:p>
    <w:p w14:paraId="23B5DED7">
      <w:pPr>
        <w:ind w:firstLine="560" w:firstLineChars="200"/>
        <w:rPr>
          <w:rFonts w:hint="eastAsia" w:ascii="仿宋" w:hAnsi="仿宋" w:eastAsia="仿宋" w:cs="仿宋"/>
          <w:sz w:val="28"/>
          <w:szCs w:val="36"/>
        </w:rPr>
      </w:pPr>
      <w:r>
        <w:rPr>
          <w:rFonts w:hint="eastAsia" w:ascii="仿宋" w:hAnsi="仿宋" w:eastAsia="仿宋" w:cs="仿宋"/>
          <w:sz w:val="28"/>
          <w:szCs w:val="36"/>
        </w:rPr>
        <w:t>用于急诊胸痛、卒中、创伤等急危重患者佩带，在出入有关科室时，实现各节点自动感应出入时间并记录在医院危重症管理平台。</w:t>
      </w:r>
    </w:p>
    <w:p w14:paraId="4872D556">
      <w:pPr>
        <w:pStyle w:val="4"/>
        <w:numPr>
          <w:ilvl w:val="0"/>
          <w:numId w:val="2"/>
        </w:numPr>
        <w:ind w:left="425" w:leftChars="0" w:hanging="425" w:firstLineChars="0"/>
      </w:pPr>
      <w:r>
        <w:rPr>
          <w:rFonts w:hint="eastAsia"/>
        </w:rPr>
        <w:t>追溯码高拍仪</w:t>
      </w:r>
    </w:p>
    <w:p w14:paraId="58BF825A">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rPr>
        <w:t>用于药库、药房业务中批量扫描药品追溯码，快速识别编码并将编码保存。</w:t>
      </w:r>
    </w:p>
    <w:p w14:paraId="3574746B">
      <w:pPr>
        <w:rPr>
          <w:rFonts w:hint="eastAsia"/>
          <w:lang w:val="en-US" w:eastAsia="zh-CN"/>
        </w:rPr>
      </w:pPr>
      <w:r>
        <w:rPr>
          <w:rFonts w:hint="eastAsia"/>
          <w:lang w:val="en-US" w:eastAsia="zh-CN"/>
        </w:rPr>
        <w:br w:type="page"/>
      </w:r>
    </w:p>
    <w:p w14:paraId="6600F524">
      <w:pPr>
        <w:autoSpaceDE w:val="0"/>
        <w:autoSpaceDN w:val="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附件2：报价函格式</w:t>
      </w:r>
    </w:p>
    <w:p w14:paraId="0C438E18">
      <w:pPr>
        <w:autoSpaceDE w:val="0"/>
        <w:autoSpaceDN w:val="0"/>
        <w:ind w:firstLine="643" w:firstLineChars="200"/>
        <w:jc w:val="center"/>
        <w:rPr>
          <w:rFonts w:hint="eastAsia" w:ascii="仿宋" w:hAnsi="仿宋" w:eastAsia="仿宋"/>
          <w:b/>
          <w:bCs/>
          <w:sz w:val="32"/>
          <w:szCs w:val="32"/>
          <w:lang w:val="en-US" w:eastAsia="zh-CN"/>
        </w:rPr>
      </w:pPr>
      <w:r>
        <w:rPr>
          <w:rFonts w:hint="eastAsia" w:ascii="仿宋" w:hAnsi="仿宋" w:eastAsia="仿宋"/>
          <w:b/>
          <w:bCs/>
          <w:sz w:val="32"/>
          <w:szCs w:val="32"/>
        </w:rPr>
        <w:t>报</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价</w:t>
      </w:r>
      <w:r>
        <w:rPr>
          <w:rFonts w:hint="eastAsia" w:ascii="仿宋" w:hAnsi="仿宋" w:eastAsia="仿宋"/>
          <w:b/>
          <w:bCs/>
          <w:sz w:val="32"/>
          <w:szCs w:val="32"/>
          <w:lang w:val="en-US" w:eastAsia="zh-CN"/>
        </w:rPr>
        <w:t xml:space="preserve"> 函</w:t>
      </w:r>
    </w:p>
    <w:p w14:paraId="23AF2A9D">
      <w:pPr>
        <w:autoSpaceDE w:val="0"/>
        <w:autoSpaceDN w:val="0"/>
        <w:ind w:firstLine="640" w:firstLineChars="200"/>
        <w:jc w:val="center"/>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我单位对该项目的报价内容无任何异议，现附报价表如下:</w:t>
      </w:r>
    </w:p>
    <w:tbl>
      <w:tblPr>
        <w:tblStyle w:val="8"/>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1"/>
        <w:gridCol w:w="4518"/>
      </w:tblGrid>
      <w:tr w14:paraId="764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161" w:type="dxa"/>
            <w:tcBorders>
              <w:right w:val="single" w:color="auto" w:sz="4" w:space="0"/>
            </w:tcBorders>
            <w:noWrap w:val="0"/>
            <w:vAlign w:val="top"/>
          </w:tcPr>
          <w:p w14:paraId="2E104EC4">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w:t>
            </w:r>
            <w:r>
              <w:rPr>
                <w:rFonts w:hint="eastAsia" w:ascii="仿宋" w:hAnsi="仿宋" w:eastAsia="仿宋"/>
                <w:b/>
                <w:bCs/>
                <w:sz w:val="28"/>
                <w:szCs w:val="28"/>
                <w:lang w:val="en-US" w:eastAsia="zh-CN"/>
              </w:rPr>
              <w:t>采购</w:t>
            </w:r>
            <w:r>
              <w:rPr>
                <w:rFonts w:hint="eastAsia" w:ascii="仿宋" w:hAnsi="仿宋" w:eastAsia="仿宋"/>
                <w:b/>
                <w:bCs/>
                <w:sz w:val="28"/>
                <w:szCs w:val="28"/>
              </w:rPr>
              <w:t>名称</w:t>
            </w:r>
          </w:p>
        </w:tc>
        <w:tc>
          <w:tcPr>
            <w:tcW w:w="4518" w:type="dxa"/>
            <w:tcBorders>
              <w:left w:val="single" w:color="auto" w:sz="4" w:space="0"/>
            </w:tcBorders>
            <w:noWrap w:val="0"/>
            <w:vAlign w:val="top"/>
          </w:tcPr>
          <w:p w14:paraId="1B6AA1C3">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总报价</w:t>
            </w:r>
          </w:p>
        </w:tc>
      </w:tr>
      <w:tr w14:paraId="324F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5161" w:type="dxa"/>
            <w:tcBorders>
              <w:right w:val="single" w:color="auto" w:sz="4" w:space="0"/>
            </w:tcBorders>
            <w:noWrap w:val="0"/>
            <w:vAlign w:val="top"/>
          </w:tcPr>
          <w:p w14:paraId="7BBA15B7">
            <w:pPr>
              <w:autoSpaceDE w:val="0"/>
              <w:autoSpaceDN w:val="0"/>
              <w:rPr>
                <w:rFonts w:hint="eastAsia" w:ascii="仿宋" w:hAnsi="仿宋" w:eastAsia="仿宋"/>
                <w:sz w:val="28"/>
                <w:szCs w:val="28"/>
              </w:rPr>
            </w:pPr>
          </w:p>
          <w:p w14:paraId="56D4E048">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i w:val="0"/>
                <w:caps w:val="0"/>
                <w:color w:val="000000"/>
                <w:spacing w:val="0"/>
                <w:kern w:val="0"/>
                <w:sz w:val="28"/>
                <w:szCs w:val="28"/>
                <w:lang w:val="en-US" w:eastAsia="zh-CN" w:bidi="ar"/>
              </w:rPr>
              <w:t>潮州市人民医院新增业务模块及信息系统改造项目</w:t>
            </w:r>
          </w:p>
        </w:tc>
        <w:tc>
          <w:tcPr>
            <w:tcW w:w="4518" w:type="dxa"/>
            <w:tcBorders>
              <w:left w:val="single" w:color="auto" w:sz="4" w:space="0"/>
            </w:tcBorders>
            <w:noWrap w:val="0"/>
            <w:vAlign w:val="top"/>
          </w:tcPr>
          <w:p w14:paraId="4C31D7F9">
            <w:pPr>
              <w:autoSpaceDE w:val="0"/>
              <w:autoSpaceDN w:val="0"/>
              <w:rPr>
                <w:rFonts w:hint="eastAsia" w:ascii="仿宋" w:hAnsi="仿宋" w:eastAsia="仿宋"/>
                <w:sz w:val="28"/>
                <w:szCs w:val="28"/>
              </w:rPr>
            </w:pPr>
          </w:p>
          <w:p w14:paraId="68CA5EE4">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元</w:t>
            </w:r>
          </w:p>
        </w:tc>
      </w:tr>
      <w:tr w14:paraId="0575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9679" w:type="dxa"/>
            <w:gridSpan w:val="2"/>
            <w:noWrap w:val="0"/>
            <w:vAlign w:val="top"/>
          </w:tcPr>
          <w:p w14:paraId="780D8B34">
            <w:pPr>
              <w:autoSpaceDE w:val="0"/>
              <w:autoSpaceDN w:val="0"/>
              <w:rPr>
                <w:rFonts w:hint="eastAsia" w:ascii="仿宋" w:hAnsi="仿宋" w:eastAsia="仿宋"/>
                <w:sz w:val="28"/>
                <w:szCs w:val="28"/>
              </w:rPr>
            </w:pPr>
          </w:p>
          <w:p w14:paraId="67B5A456">
            <w:pPr>
              <w:autoSpaceDE w:val="0"/>
              <w:autoSpaceDN w:val="0"/>
              <w:rPr>
                <w:rFonts w:hint="eastAsia" w:ascii="仿宋" w:hAnsi="仿宋" w:eastAsia="仿宋"/>
                <w:sz w:val="28"/>
                <w:szCs w:val="28"/>
              </w:rPr>
            </w:pPr>
            <w:r>
              <w:rPr>
                <w:rFonts w:hint="eastAsia" w:ascii="仿宋" w:hAnsi="仿宋" w:eastAsia="仿宋"/>
                <w:sz w:val="28"/>
                <w:szCs w:val="28"/>
              </w:rPr>
              <w:t>合计金额（大写）：人民币   拾   万   仟   佰   拾   元整。</w:t>
            </w:r>
          </w:p>
          <w:p w14:paraId="6AEE8A87">
            <w:pPr>
              <w:autoSpaceDE w:val="0"/>
              <w:autoSpaceDN w:val="0"/>
              <w:rPr>
                <w:rFonts w:hint="eastAsia" w:ascii="仿宋" w:hAnsi="仿宋" w:eastAsia="仿宋"/>
                <w:sz w:val="28"/>
                <w:szCs w:val="28"/>
              </w:rPr>
            </w:pPr>
          </w:p>
        </w:tc>
      </w:tr>
    </w:tbl>
    <w:p w14:paraId="35DCB119">
      <w:pPr>
        <w:autoSpaceDE w:val="0"/>
        <w:autoSpaceDN w:val="0"/>
        <w:ind w:firstLine="560" w:firstLineChars="200"/>
        <w:rPr>
          <w:rFonts w:hint="eastAsia" w:ascii="仿宋" w:hAnsi="仿宋" w:eastAsia="仿宋"/>
          <w:sz w:val="28"/>
        </w:rPr>
      </w:pPr>
      <w:r>
        <w:rPr>
          <w:rFonts w:hint="eastAsia" w:ascii="仿宋" w:hAnsi="仿宋" w:eastAsia="仿宋"/>
          <w:sz w:val="28"/>
        </w:rPr>
        <w:t>注：</w:t>
      </w:r>
    </w:p>
    <w:p w14:paraId="14E27A99">
      <w:pPr>
        <w:autoSpaceDE w:val="0"/>
        <w:autoSpaceDN w:val="0"/>
        <w:ind w:firstLine="560" w:firstLineChars="200"/>
        <w:rPr>
          <w:rFonts w:hint="eastAsia" w:ascii="仿宋" w:hAnsi="仿宋" w:eastAsia="仿宋"/>
          <w:sz w:val="28"/>
        </w:rPr>
      </w:pPr>
      <w:r>
        <w:rPr>
          <w:rFonts w:hint="eastAsia" w:ascii="仿宋" w:hAnsi="仿宋" w:eastAsia="仿宋"/>
          <w:sz w:val="28"/>
        </w:rPr>
        <w:t>1.注:本报价函包含设备费、服务费、人工费、材料费、管理费、采购、运输保管、安装、税金等及采购过程中未能预见的一切费用。所有价格均应以人民币报价，金额单位为元。</w:t>
      </w:r>
    </w:p>
    <w:p w14:paraId="3146FF74">
      <w:pPr>
        <w:autoSpaceDE w:val="0"/>
        <w:autoSpaceDN w:val="0"/>
        <w:spacing w:line="480" w:lineRule="auto"/>
        <w:ind w:firstLine="560" w:firstLineChars="200"/>
        <w:rPr>
          <w:rFonts w:hint="eastAsia" w:ascii="仿宋" w:hAnsi="仿宋" w:eastAsia="仿宋"/>
          <w:sz w:val="28"/>
        </w:rPr>
      </w:pPr>
    </w:p>
    <w:p w14:paraId="322CEDDA">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32169F8E">
      <w:pPr>
        <w:autoSpaceDE w:val="0"/>
        <w:autoSpaceDN w:val="0"/>
        <w:spacing w:line="480" w:lineRule="auto"/>
        <w:ind w:firstLine="560" w:firstLineChars="200"/>
        <w:rPr>
          <w:rFonts w:hint="eastAsia" w:ascii="仿宋" w:hAnsi="仿宋" w:eastAsia="仿宋"/>
          <w:sz w:val="28"/>
        </w:rPr>
      </w:pPr>
    </w:p>
    <w:p w14:paraId="2C706C08">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响应供应商名称（签章）：</w:t>
      </w:r>
    </w:p>
    <w:p w14:paraId="59C59E8A">
      <w:pPr>
        <w:autoSpaceDN w:val="0"/>
        <w:spacing w:beforeAutospacing="1" w:afterAutospacing="1" w:line="480" w:lineRule="auto"/>
        <w:ind w:firstLine="560" w:firstLineChars="200"/>
        <w:rPr>
          <w:rFonts w:hint="eastAsia" w:ascii="仿宋" w:hAnsi="仿宋" w:eastAsia="仿宋"/>
          <w:sz w:val="28"/>
        </w:rPr>
      </w:pPr>
    </w:p>
    <w:p w14:paraId="00630977">
      <w:pPr>
        <w:autoSpaceDN w:val="0"/>
        <w:spacing w:beforeAutospacing="1" w:afterAutospacing="1" w:line="480" w:lineRule="auto"/>
        <w:ind w:firstLine="560" w:firstLineChars="200"/>
        <w:rPr>
          <w:rFonts w:hint="eastAsia" w:ascii="仿宋" w:hAnsi="仿宋" w:eastAsia="仿宋"/>
          <w:sz w:val="28"/>
        </w:rPr>
      </w:pPr>
      <w:r>
        <w:rPr>
          <w:rFonts w:hint="eastAsia" w:ascii="仿宋" w:hAnsi="仿宋" w:eastAsia="仿宋"/>
          <w:sz w:val="28"/>
        </w:rPr>
        <w:t>日期：    年    月    日</w:t>
      </w:r>
    </w:p>
    <w:p w14:paraId="2D94F818">
      <w:pPr>
        <w:rPr>
          <w:rFonts w:hint="eastAsia" w:ascii="仿宋" w:hAnsi="仿宋" w:eastAsia="仿宋"/>
          <w:sz w:val="28"/>
        </w:rPr>
      </w:pPr>
      <w:r>
        <w:rPr>
          <w:rFonts w:hint="eastAsia" w:ascii="仿宋" w:hAnsi="仿宋" w:eastAsia="仿宋"/>
          <w:sz w:val="28"/>
        </w:rPr>
        <w:br w:type="page"/>
      </w:r>
    </w:p>
    <w:p w14:paraId="6B291BE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附：</w:t>
      </w:r>
      <w:r>
        <w:rPr>
          <w:rFonts w:hint="eastAsia" w:ascii="仿宋_GB2312" w:hAnsi="宋体" w:eastAsia="仿宋_GB2312"/>
          <w:b/>
          <w:bCs/>
          <w:sz w:val="28"/>
          <w:szCs w:val="28"/>
        </w:rPr>
        <w:t>报价明细表</w:t>
      </w:r>
      <w:r>
        <w:rPr>
          <w:rFonts w:hint="eastAsia" w:ascii="仿宋_GB2312" w:hAnsi="宋体" w:eastAsia="仿宋_GB2312"/>
          <w:b/>
          <w:bCs/>
          <w:sz w:val="28"/>
          <w:szCs w:val="28"/>
          <w:lang w:val="en-US" w:eastAsia="zh-CN"/>
        </w:rPr>
        <w:t>格式</w:t>
      </w:r>
    </w:p>
    <w:tbl>
      <w:tblPr>
        <w:tblStyle w:val="8"/>
        <w:tblW w:w="10117"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2008"/>
        <w:gridCol w:w="2295"/>
        <w:gridCol w:w="1124"/>
        <w:gridCol w:w="1231"/>
        <w:gridCol w:w="1350"/>
        <w:gridCol w:w="1348"/>
      </w:tblGrid>
      <w:tr w14:paraId="17D68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61" w:type="dxa"/>
            <w:noWrap w:val="0"/>
            <w:vAlign w:val="center"/>
          </w:tcPr>
          <w:p w14:paraId="0454E727">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序号</w:t>
            </w:r>
          </w:p>
        </w:tc>
        <w:tc>
          <w:tcPr>
            <w:tcW w:w="2008" w:type="dxa"/>
            <w:noWrap w:val="0"/>
            <w:vAlign w:val="center"/>
          </w:tcPr>
          <w:p w14:paraId="726D88D4">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名称</w:t>
            </w:r>
          </w:p>
        </w:tc>
        <w:tc>
          <w:tcPr>
            <w:tcW w:w="2295" w:type="dxa"/>
            <w:noWrap w:val="0"/>
            <w:vAlign w:val="center"/>
          </w:tcPr>
          <w:p w14:paraId="7D36965A">
            <w:pPr>
              <w:autoSpaceDE w:val="0"/>
              <w:autoSpaceDN w:val="0"/>
              <w:adjustRightInd w:val="0"/>
              <w:snapToGrid w:val="0"/>
              <w:spacing w:line="560" w:lineRule="exact"/>
              <w:jc w:val="center"/>
              <w:rPr>
                <w:rFonts w:hint="default"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技术参数</w:t>
            </w:r>
          </w:p>
        </w:tc>
        <w:tc>
          <w:tcPr>
            <w:tcW w:w="1124" w:type="dxa"/>
            <w:noWrap w:val="0"/>
            <w:vAlign w:val="center"/>
          </w:tcPr>
          <w:p w14:paraId="1FA312A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数量</w:t>
            </w:r>
          </w:p>
        </w:tc>
        <w:tc>
          <w:tcPr>
            <w:tcW w:w="1231" w:type="dxa"/>
            <w:noWrap w:val="0"/>
            <w:vAlign w:val="center"/>
          </w:tcPr>
          <w:p w14:paraId="6888FEC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单位</w:t>
            </w:r>
          </w:p>
        </w:tc>
        <w:tc>
          <w:tcPr>
            <w:tcW w:w="1350" w:type="dxa"/>
            <w:noWrap w:val="0"/>
            <w:vAlign w:val="center"/>
          </w:tcPr>
          <w:p w14:paraId="4CCF49A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单价</w:t>
            </w:r>
          </w:p>
        </w:tc>
        <w:tc>
          <w:tcPr>
            <w:tcW w:w="1348" w:type="dxa"/>
            <w:noWrap w:val="0"/>
            <w:vAlign w:val="center"/>
          </w:tcPr>
          <w:p w14:paraId="670AEC9D">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总价</w:t>
            </w:r>
          </w:p>
        </w:tc>
      </w:tr>
      <w:tr w14:paraId="3FD90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61" w:type="dxa"/>
            <w:noWrap w:val="0"/>
            <w:vAlign w:val="center"/>
          </w:tcPr>
          <w:p w14:paraId="095F19B2">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1</w:t>
            </w:r>
          </w:p>
        </w:tc>
        <w:tc>
          <w:tcPr>
            <w:tcW w:w="2008" w:type="dxa"/>
            <w:noWrap w:val="0"/>
            <w:vAlign w:val="center"/>
          </w:tcPr>
          <w:p w14:paraId="3B0B9D0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6F81BB3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5930FF6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6EC37AE1">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0173E19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2DD638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12F92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1" w:type="dxa"/>
            <w:noWrap w:val="0"/>
            <w:vAlign w:val="center"/>
          </w:tcPr>
          <w:p w14:paraId="282F6399">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2</w:t>
            </w:r>
          </w:p>
        </w:tc>
        <w:tc>
          <w:tcPr>
            <w:tcW w:w="2008" w:type="dxa"/>
            <w:noWrap w:val="0"/>
            <w:vAlign w:val="center"/>
          </w:tcPr>
          <w:p w14:paraId="73188C3F">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7CF9297D">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71B127F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0194D3F2">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496FD1D4">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DCFA6D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1481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1" w:type="dxa"/>
            <w:noWrap w:val="0"/>
            <w:vAlign w:val="center"/>
          </w:tcPr>
          <w:p w14:paraId="7D9D893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3</w:t>
            </w:r>
          </w:p>
        </w:tc>
        <w:tc>
          <w:tcPr>
            <w:tcW w:w="2008" w:type="dxa"/>
            <w:noWrap w:val="0"/>
            <w:vAlign w:val="center"/>
          </w:tcPr>
          <w:p w14:paraId="1FB5440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44380DA5">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2DB9AC6E">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620B8631">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4E8C9DF5">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0BE565C">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5E4F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761" w:type="dxa"/>
            <w:noWrap w:val="0"/>
            <w:vAlign w:val="center"/>
          </w:tcPr>
          <w:p w14:paraId="2C6200B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w:t>
            </w:r>
          </w:p>
        </w:tc>
        <w:tc>
          <w:tcPr>
            <w:tcW w:w="2008" w:type="dxa"/>
            <w:noWrap w:val="0"/>
            <w:vAlign w:val="center"/>
          </w:tcPr>
          <w:p w14:paraId="32B25A7A">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2295" w:type="dxa"/>
            <w:noWrap w:val="0"/>
            <w:vAlign w:val="center"/>
          </w:tcPr>
          <w:p w14:paraId="724991BF">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124" w:type="dxa"/>
            <w:noWrap w:val="0"/>
            <w:vAlign w:val="center"/>
          </w:tcPr>
          <w:p w14:paraId="7472E820">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231" w:type="dxa"/>
            <w:noWrap w:val="0"/>
            <w:vAlign w:val="center"/>
          </w:tcPr>
          <w:p w14:paraId="3788CEC7">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50" w:type="dxa"/>
            <w:noWrap w:val="0"/>
            <w:vAlign w:val="center"/>
          </w:tcPr>
          <w:p w14:paraId="1108EFDB">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c>
          <w:tcPr>
            <w:tcW w:w="1348" w:type="dxa"/>
            <w:noWrap w:val="0"/>
            <w:vAlign w:val="center"/>
          </w:tcPr>
          <w:p w14:paraId="4A2A26C6">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r w14:paraId="78BF2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769" w:type="dxa"/>
            <w:gridSpan w:val="6"/>
            <w:noWrap w:val="0"/>
            <w:vAlign w:val="center"/>
          </w:tcPr>
          <w:p w14:paraId="7CD1CA08">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lang w:val="en-US" w:eastAsia="zh-CN"/>
              </w:rPr>
              <w:t>合计（元）</w:t>
            </w:r>
          </w:p>
        </w:tc>
        <w:tc>
          <w:tcPr>
            <w:tcW w:w="1348" w:type="dxa"/>
            <w:noWrap w:val="0"/>
            <w:vAlign w:val="center"/>
          </w:tcPr>
          <w:p w14:paraId="5A966103">
            <w:pPr>
              <w:autoSpaceDE w:val="0"/>
              <w:autoSpaceDN w:val="0"/>
              <w:adjustRightInd w:val="0"/>
              <w:snapToGrid w:val="0"/>
              <w:spacing w:line="560" w:lineRule="exact"/>
              <w:jc w:val="center"/>
              <w:rPr>
                <w:rFonts w:hint="eastAsia" w:ascii="仿宋_GB2312" w:hAnsi="宋体" w:eastAsia="仿宋_GB2312"/>
                <w:b/>
                <w:bCs/>
                <w:sz w:val="28"/>
                <w:szCs w:val="28"/>
                <w:highlight w:val="none"/>
                <w:lang w:val="en-US" w:eastAsia="zh-CN"/>
              </w:rPr>
            </w:pPr>
          </w:p>
        </w:tc>
      </w:tr>
    </w:tbl>
    <w:p w14:paraId="0C1188D9">
      <w:pPr>
        <w:autoSpaceDE w:val="0"/>
        <w:autoSpaceDN w:val="0"/>
        <w:ind w:firstLine="560" w:firstLineChars="200"/>
        <w:rPr>
          <w:rFonts w:hint="eastAsia" w:ascii="仿宋" w:hAnsi="仿宋" w:eastAsia="仿宋"/>
          <w:sz w:val="28"/>
        </w:rPr>
      </w:pPr>
    </w:p>
    <w:p w14:paraId="1C4DBDB1">
      <w:pPr>
        <w:autoSpaceDE w:val="0"/>
        <w:autoSpaceDN w:val="0"/>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16C56909">
      <w:pPr>
        <w:autoSpaceDE w:val="0"/>
        <w:autoSpaceDN w:val="0"/>
        <w:ind w:firstLine="560" w:firstLineChars="200"/>
        <w:rPr>
          <w:rFonts w:hint="eastAsia" w:ascii="仿宋" w:hAnsi="仿宋" w:eastAsia="仿宋"/>
          <w:sz w:val="28"/>
        </w:rPr>
      </w:pPr>
    </w:p>
    <w:p w14:paraId="3F29A811">
      <w:pPr>
        <w:autoSpaceDE w:val="0"/>
        <w:autoSpaceDN w:val="0"/>
        <w:ind w:firstLine="560" w:firstLineChars="200"/>
        <w:rPr>
          <w:rFonts w:hint="eastAsia" w:ascii="仿宋" w:hAnsi="仿宋" w:eastAsia="仿宋"/>
          <w:sz w:val="28"/>
        </w:rPr>
      </w:pPr>
      <w:r>
        <w:rPr>
          <w:rFonts w:hint="eastAsia" w:ascii="仿宋" w:hAnsi="仿宋" w:eastAsia="仿宋"/>
          <w:sz w:val="28"/>
        </w:rPr>
        <w:t>响应供应商名称（签章）：</w:t>
      </w:r>
    </w:p>
    <w:p w14:paraId="4525576A">
      <w:pPr>
        <w:adjustRightInd w:val="0"/>
        <w:snapToGrid w:val="0"/>
        <w:spacing w:line="560" w:lineRule="exact"/>
        <w:ind w:firstLine="560" w:firstLineChars="200"/>
        <w:rPr>
          <w:rFonts w:hint="eastAsia" w:ascii="仿宋" w:hAnsi="仿宋" w:eastAsia="仿宋"/>
          <w:bCs/>
          <w:sz w:val="28"/>
        </w:rPr>
      </w:pPr>
    </w:p>
    <w:p w14:paraId="0C88379F">
      <w:pPr>
        <w:adjustRightInd w:val="0"/>
        <w:snapToGrid w:val="0"/>
        <w:spacing w:line="560" w:lineRule="exact"/>
        <w:ind w:firstLine="560" w:firstLineChars="200"/>
        <w:rPr>
          <w:rFonts w:hint="eastAsia" w:ascii="仿宋_GB2312" w:hAnsi="仿宋" w:eastAsia="仿宋_GB2312"/>
          <w:b/>
          <w:bCs/>
          <w:sz w:val="28"/>
          <w:szCs w:val="28"/>
        </w:rPr>
      </w:pPr>
      <w:r>
        <w:rPr>
          <w:rFonts w:hint="eastAsia" w:ascii="仿宋" w:hAnsi="仿宋" w:eastAsia="仿宋"/>
          <w:bCs/>
          <w:sz w:val="28"/>
        </w:rPr>
        <w:t>日期：    年    月    日</w:t>
      </w:r>
    </w:p>
    <w:p w14:paraId="1F0934E0">
      <w:pPr>
        <w:autoSpaceDN w:val="0"/>
        <w:spacing w:beforeAutospacing="1" w:afterAutospacing="1" w:line="480" w:lineRule="auto"/>
        <w:ind w:firstLine="560" w:firstLineChars="200"/>
        <w:rPr>
          <w:rFonts w:hint="eastAsia" w:ascii="仿宋" w:hAnsi="仿宋" w:eastAsia="仿宋"/>
          <w:sz w:val="28"/>
        </w:rPr>
      </w:pPr>
    </w:p>
    <w:p w14:paraId="461CBD7E">
      <w:pPr>
        <w:pStyle w:val="7"/>
        <w:rPr>
          <w:rFonts w:hint="default"/>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13E60"/>
    <w:multiLevelType w:val="multilevel"/>
    <w:tmpl w:val="2C113E60"/>
    <w:lvl w:ilvl="0" w:tentative="0">
      <w:start w:val="1"/>
      <w:numFmt w:val="decimal"/>
      <w:lvlText w:val="%1"/>
      <w:lvlJc w:val="left"/>
      <w:pPr>
        <w:ind w:left="425" w:hanging="425"/>
      </w:pPr>
    </w:lvl>
    <w:lvl w:ilvl="1" w:tentative="0">
      <w:start w:val="1"/>
      <w:numFmt w:val="decimal"/>
      <w:pStyle w:val="4"/>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6B6C34B"/>
    <w:multiLevelType w:val="singleLevel"/>
    <w:tmpl w:val="46B6C34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77B3D"/>
    <w:rsid w:val="071C6260"/>
    <w:rsid w:val="09297778"/>
    <w:rsid w:val="09532A47"/>
    <w:rsid w:val="09F016FC"/>
    <w:rsid w:val="0E254088"/>
    <w:rsid w:val="125E5841"/>
    <w:rsid w:val="19810F0A"/>
    <w:rsid w:val="1D3119DB"/>
    <w:rsid w:val="1D577B3D"/>
    <w:rsid w:val="1FE50445"/>
    <w:rsid w:val="22237002"/>
    <w:rsid w:val="23160915"/>
    <w:rsid w:val="260E4CF8"/>
    <w:rsid w:val="3E8C358E"/>
    <w:rsid w:val="477626C0"/>
    <w:rsid w:val="4C4D4AF8"/>
    <w:rsid w:val="4E304F7D"/>
    <w:rsid w:val="4FDE49D0"/>
    <w:rsid w:val="53E86983"/>
    <w:rsid w:val="55BE6DB7"/>
    <w:rsid w:val="56EA1FCA"/>
    <w:rsid w:val="588222BD"/>
    <w:rsid w:val="5C9C418B"/>
    <w:rsid w:val="5DD24E5D"/>
    <w:rsid w:val="67D77A7C"/>
    <w:rsid w:val="6A3C5C1F"/>
    <w:rsid w:val="6EB14B98"/>
    <w:rsid w:val="6FD430CB"/>
    <w:rsid w:val="7093157D"/>
    <w:rsid w:val="71494FDF"/>
    <w:rsid w:val="72FA0103"/>
    <w:rsid w:val="766B6459"/>
    <w:rsid w:val="7927496A"/>
    <w:rsid w:val="7BEE3352"/>
    <w:rsid w:val="7CC759B6"/>
    <w:rsid w:val="7DEF4BFB"/>
    <w:rsid w:val="7EC3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50" w:afterLines="50"/>
      <w:outlineLvl w:val="0"/>
    </w:pPr>
    <w:rPr>
      <w:b/>
      <w:bCs/>
      <w:kern w:val="44"/>
      <w:sz w:val="44"/>
      <w:szCs w:val="44"/>
    </w:rPr>
  </w:style>
  <w:style w:type="paragraph" w:styleId="3">
    <w:name w:val="heading 2"/>
    <w:basedOn w:val="1"/>
    <w:next w:val="1"/>
    <w:unhideWhenUsed/>
    <w:qFormat/>
    <w:uiPriority w:val="9"/>
    <w:pPr>
      <w:keepNext/>
      <w:keepLines/>
      <w:spacing w:beforeLines="50" w:afterLines="50"/>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numPr>
        <w:ilvl w:val="1"/>
        <w:numId w:val="1"/>
      </w:numPr>
      <w:spacing w:before="260" w:after="260" w:line="416" w:lineRule="auto"/>
      <w:ind w:left="567"/>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1"/>
      <w:szCs w:val="21"/>
      <w:lang w:val="en-US" w:eastAsia="en-US" w:bidi="ar-SA"/>
    </w:rPr>
  </w:style>
  <w:style w:type="paragraph" w:styleId="6">
    <w:name w:val="Body Text Indent"/>
    <w:basedOn w:val="1"/>
    <w:semiHidden/>
    <w:unhideWhenUsed/>
    <w:qFormat/>
    <w:uiPriority w:val="99"/>
    <w:pPr>
      <w:spacing w:after="120"/>
      <w:ind w:left="420" w:leftChars="200"/>
    </w:pPr>
  </w:style>
  <w:style w:type="paragraph" w:styleId="7">
    <w:name w:val="Body Text First Indent 2"/>
    <w:basedOn w:val="6"/>
    <w:unhideWhenUsed/>
    <w:qFormat/>
    <w:uiPriority w:val="99"/>
    <w:pPr>
      <w:spacing w:after="160"/>
      <w:ind w:firstLine="480" w:firstLineChars="200"/>
    </w:pPr>
    <w:rPr>
      <w:rFonts w:ascii="Times New Roman" w:hAnsi="Times New Roman" w:cs="Times New Roman"/>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2"/>
    <w:qFormat/>
    <w:uiPriority w:val="0"/>
    <w:pPr>
      <w:widowControl w:val="0"/>
      <w:jc w:val="both"/>
    </w:pPr>
    <w:rPr>
      <w:rFonts w:ascii="Calibri" w:hAnsi="Calibri" w:eastAsia="宋体" w:cs="Times New Roman"/>
      <w:kern w:val="2"/>
      <w:sz w:val="21"/>
      <w:szCs w:val="22"/>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中国通信服务股份有限公司</Company>
  <Pages>7</Pages>
  <Words>4518</Words>
  <Characters>4591</Characters>
  <Lines>0</Lines>
  <Paragraphs>0</Paragraphs>
  <TotalTime>0</TotalTime>
  <ScaleCrop>false</ScaleCrop>
  <LinksUpToDate>false</LinksUpToDate>
  <CharactersWithSpaces>4686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2025-06-06T06:47:00Z</dcterms:created>
  <dc:creator>86159</dc:creator>
  <cp:lastModifiedBy>86159</cp:lastModifiedBy>
  <dcterms:modified xsi:type="dcterms:W3CDTF">2026-01-08T06:46:46Z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666C6B36E4F4468BB1899AC17E01615A_11</vt:lpwstr>
  </property>
  <property fmtid="{D5CDD505-2E9C-101B-9397-08002B2CF9AE}" pid="4" name="KSOTemplateDocerSaveRecord">
    <vt:lpwstr>eyJoZGlkIjoiYTAyOTc4NWE2Zjg2ZDIyMGU0ZmU4ODkwYjE3MmY3MWYiLCJ1c2VySWQiOiIyMzY3NjI4MDgifQ==</vt:lpwstr>
  </property>
</Properties>
</file>