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3E90" w14:textId="34C16849" w:rsidR="00905F92" w:rsidRPr="00905F92" w:rsidRDefault="00905F92" w:rsidP="00905F92">
      <w:pPr>
        <w:adjustRightInd w:val="0"/>
        <w:snapToGrid w:val="0"/>
        <w:spacing w:line="360" w:lineRule="auto"/>
        <w:ind w:firstLineChars="300" w:firstLine="663"/>
        <w:jc w:val="center"/>
        <w:rPr>
          <w:rFonts w:ascii="宋体" w:hAnsi="宋体"/>
          <w:b/>
          <w:bCs/>
          <w:sz w:val="22"/>
          <w:szCs w:val="22"/>
        </w:rPr>
      </w:pPr>
      <w:bookmarkStart w:id="0" w:name="OLE_LINK3"/>
      <w:bookmarkStart w:id="1" w:name="_Hlk95923187"/>
      <w:bookmarkStart w:id="2" w:name="_Hlk109317792"/>
      <w:r w:rsidRPr="00905F92">
        <w:rPr>
          <w:rFonts w:ascii="宋体" w:hAnsi="宋体" w:hint="eastAsia"/>
          <w:b/>
          <w:bCs/>
          <w:sz w:val="22"/>
          <w:szCs w:val="22"/>
        </w:rPr>
        <w:t>中国电信宁夏公司2022年高增益波束赋形天线采购项目公开</w:t>
      </w:r>
      <w:r w:rsidR="006D4F27">
        <w:rPr>
          <w:rFonts w:ascii="宋体" w:hAnsi="宋体" w:hint="eastAsia"/>
          <w:b/>
          <w:bCs/>
          <w:sz w:val="22"/>
          <w:szCs w:val="22"/>
        </w:rPr>
        <w:t>变更</w:t>
      </w:r>
      <w:r w:rsidRPr="00905F92">
        <w:rPr>
          <w:rFonts w:ascii="宋体" w:hAnsi="宋体" w:hint="eastAsia"/>
          <w:b/>
          <w:bCs/>
          <w:sz w:val="22"/>
          <w:szCs w:val="22"/>
        </w:rPr>
        <w:t>公告</w:t>
      </w:r>
    </w:p>
    <w:p w14:paraId="768E6651" w14:textId="0BE790C3" w:rsidR="00905F92" w:rsidRPr="00A101F8" w:rsidRDefault="00905F92" w:rsidP="00905F92">
      <w:pPr>
        <w:adjustRightInd w:val="0"/>
        <w:snapToGrid w:val="0"/>
        <w:spacing w:line="360" w:lineRule="auto"/>
        <w:ind w:firstLineChars="300" w:firstLine="630"/>
        <w:rPr>
          <w:rFonts w:ascii="宋体" w:hAnsi="宋体"/>
          <w:szCs w:val="21"/>
        </w:rPr>
      </w:pPr>
      <w:r w:rsidRPr="00A101F8">
        <w:rPr>
          <w:rFonts w:ascii="宋体" w:hAnsi="宋体" w:hint="eastAsia"/>
          <w:szCs w:val="21"/>
        </w:rPr>
        <w:t>本比选项目为</w:t>
      </w:r>
      <w:bookmarkStart w:id="3" w:name="_Hlk118992506"/>
      <w:r w:rsidRPr="00F30D73">
        <w:rPr>
          <w:rFonts w:ascii="宋体" w:hAnsi="宋体" w:hint="eastAsia"/>
          <w:szCs w:val="21"/>
          <w:u w:val="single"/>
        </w:rPr>
        <w:t>中国电信宁夏公司2022年高增益波束赋形天线采购</w:t>
      </w:r>
      <w:bookmarkEnd w:id="3"/>
      <w:r>
        <w:rPr>
          <w:rFonts w:ascii="宋体" w:hAnsi="宋体" w:hint="eastAsia"/>
          <w:szCs w:val="21"/>
          <w:u w:val="single"/>
        </w:rPr>
        <w:t>项目</w:t>
      </w:r>
      <w:r w:rsidRPr="00D2431B">
        <w:rPr>
          <w:rFonts w:ascii="宋体" w:hAnsi="宋体" w:hint="eastAsia"/>
          <w:szCs w:val="21"/>
        </w:rPr>
        <w:t>（</w:t>
      </w:r>
      <w:r w:rsidRPr="00D2431B">
        <w:rPr>
          <w:rFonts w:ascii="宋体" w:hAnsi="宋体" w:hint="eastAsia"/>
          <w:szCs w:val="21"/>
          <w:u w:val="single"/>
        </w:rPr>
        <w:t>项目编号：</w:t>
      </w:r>
      <w:r w:rsidRPr="00961014">
        <w:rPr>
          <w:rFonts w:ascii="宋体" w:hAnsi="宋体"/>
          <w:szCs w:val="21"/>
          <w:u w:val="single"/>
        </w:rPr>
        <w:t>JSZB-2022-14996</w:t>
      </w:r>
      <w:r w:rsidRPr="00D2431B">
        <w:rPr>
          <w:rFonts w:ascii="宋体" w:hAnsi="宋体" w:hint="eastAsia"/>
          <w:szCs w:val="21"/>
        </w:rPr>
        <w:t>），比选人为</w:t>
      </w:r>
      <w:r w:rsidRPr="00A101F8">
        <w:rPr>
          <w:rFonts w:ascii="宋体" w:hAnsi="宋体" w:hint="eastAsia"/>
          <w:szCs w:val="21"/>
          <w:u w:val="single"/>
        </w:rPr>
        <w:t>中国电信股份有限公司宁夏分公司</w:t>
      </w:r>
      <w:r w:rsidRPr="00A101F8">
        <w:rPr>
          <w:rFonts w:ascii="宋体" w:hAnsi="宋体" w:hint="eastAsia"/>
          <w:szCs w:val="21"/>
        </w:rPr>
        <w:t>，比选代理机构为</w:t>
      </w:r>
      <w:r w:rsidRPr="00A101F8">
        <w:rPr>
          <w:rFonts w:ascii="宋体" w:hAnsi="宋体" w:hint="eastAsia"/>
          <w:szCs w:val="21"/>
          <w:u w:val="single"/>
        </w:rPr>
        <w:t>江苏中博通信有限公司</w:t>
      </w:r>
      <w:r w:rsidRPr="00A101F8">
        <w:rPr>
          <w:rFonts w:ascii="宋体" w:hAnsi="宋体" w:hint="eastAsia"/>
          <w:szCs w:val="21"/>
        </w:rPr>
        <w:t>。项目资金已落实，具备比选条件，现进行公开比选，特邀请有意向的且具有提供标的</w:t>
      </w:r>
      <w:proofErr w:type="gramStart"/>
      <w:r w:rsidRPr="00A101F8">
        <w:rPr>
          <w:rFonts w:ascii="宋体" w:hAnsi="宋体" w:hint="eastAsia"/>
          <w:szCs w:val="21"/>
        </w:rPr>
        <w:t>物能力</w:t>
      </w:r>
      <w:proofErr w:type="gramEnd"/>
      <w:r w:rsidRPr="00A101F8">
        <w:rPr>
          <w:rFonts w:ascii="宋体" w:hAnsi="宋体" w:hint="eastAsia"/>
          <w:szCs w:val="21"/>
        </w:rPr>
        <w:t>的潜在参选人（以下简称参选人）参选。</w:t>
      </w:r>
    </w:p>
    <w:p w14:paraId="4FF8336D" w14:textId="77777777" w:rsidR="00905F92" w:rsidRPr="00A101F8" w:rsidRDefault="00905F92" w:rsidP="00905F92">
      <w:pPr>
        <w:numPr>
          <w:ilvl w:val="0"/>
          <w:numId w:val="1"/>
        </w:numPr>
        <w:adjustRightInd w:val="0"/>
        <w:snapToGrid w:val="0"/>
        <w:spacing w:line="360" w:lineRule="auto"/>
        <w:ind w:left="0" w:firstLineChars="200" w:firstLine="422"/>
        <w:outlineLvl w:val="1"/>
        <w:rPr>
          <w:rFonts w:ascii="宋体" w:hAnsi="宋体"/>
          <w:b/>
          <w:szCs w:val="21"/>
        </w:rPr>
      </w:pPr>
      <w:bookmarkStart w:id="4" w:name="_Toc117605676"/>
      <w:r w:rsidRPr="00A101F8">
        <w:rPr>
          <w:rFonts w:ascii="宋体" w:hAnsi="宋体" w:hint="eastAsia"/>
          <w:b/>
          <w:szCs w:val="21"/>
        </w:rPr>
        <w:t>项目概况与采购内容</w:t>
      </w:r>
      <w:bookmarkEnd w:id="4"/>
    </w:p>
    <w:p w14:paraId="7FD9BC21" w14:textId="749A2ED7" w:rsidR="00905F92" w:rsidRPr="00606204" w:rsidRDefault="00905F92" w:rsidP="00905F92">
      <w:pPr>
        <w:pStyle w:val="a8"/>
        <w:numPr>
          <w:ilvl w:val="1"/>
          <w:numId w:val="2"/>
        </w:numPr>
        <w:adjustRightInd w:val="0"/>
        <w:snapToGrid w:val="0"/>
        <w:spacing w:line="360" w:lineRule="auto"/>
        <w:ind w:left="0" w:firstLineChars="0" w:firstLine="425"/>
        <w:rPr>
          <w:rFonts w:ascii="宋体" w:hAnsi="宋体"/>
          <w:szCs w:val="21"/>
        </w:rPr>
      </w:pPr>
      <w:r w:rsidRPr="00606204">
        <w:rPr>
          <w:rFonts w:ascii="宋体" w:hAnsi="宋体" w:hint="eastAsia"/>
          <w:szCs w:val="21"/>
        </w:rPr>
        <w:t>项目概况及采购内容：中国电信宁夏公司现</w:t>
      </w:r>
      <w:proofErr w:type="gramStart"/>
      <w:r w:rsidRPr="00606204">
        <w:rPr>
          <w:rFonts w:ascii="宋体" w:hAnsi="宋体" w:hint="eastAsia"/>
          <w:szCs w:val="21"/>
        </w:rPr>
        <w:t>采购</w:t>
      </w:r>
      <w:r w:rsidRPr="00606204">
        <w:rPr>
          <w:rFonts w:ascii="宋体" w:hAnsi="宋体" w:cs="宋体" w:hint="eastAsia"/>
          <w:color w:val="000000" w:themeColor="text1"/>
          <w:szCs w:val="21"/>
        </w:rPr>
        <w:t>高</w:t>
      </w:r>
      <w:proofErr w:type="gramEnd"/>
      <w:r w:rsidRPr="00606204">
        <w:rPr>
          <w:rFonts w:ascii="宋体" w:hAnsi="宋体" w:cs="宋体" w:hint="eastAsia"/>
          <w:color w:val="000000" w:themeColor="text1"/>
          <w:szCs w:val="21"/>
        </w:rPr>
        <w:t>增益波束赋形天线，支持电信5</w:t>
      </w:r>
      <w:r w:rsidRPr="00606204">
        <w:rPr>
          <w:rFonts w:ascii="宋体" w:hAnsi="宋体" w:cs="宋体"/>
          <w:color w:val="000000" w:themeColor="text1"/>
          <w:szCs w:val="21"/>
        </w:rPr>
        <w:t>G</w:t>
      </w:r>
      <w:r w:rsidR="00D51866">
        <w:rPr>
          <w:rFonts w:ascii="宋体" w:hAnsi="宋体" w:cs="宋体" w:hint="eastAsia"/>
          <w:color w:val="000000" w:themeColor="text1"/>
          <w:szCs w:val="21"/>
        </w:rPr>
        <w:t>工作</w:t>
      </w:r>
      <w:r w:rsidRPr="00606204">
        <w:rPr>
          <w:rFonts w:ascii="宋体" w:hAnsi="宋体" w:cs="宋体" w:hint="eastAsia"/>
          <w:color w:val="000000" w:themeColor="text1"/>
          <w:szCs w:val="21"/>
        </w:rPr>
        <w:t>频段1710-</w:t>
      </w:r>
      <w:r w:rsidR="00D51866">
        <w:rPr>
          <w:rFonts w:ascii="宋体" w:hAnsi="宋体" w:cs="宋体"/>
          <w:color w:val="000000" w:themeColor="text1"/>
          <w:szCs w:val="21"/>
        </w:rPr>
        <w:t>2170</w:t>
      </w:r>
      <w:r w:rsidRPr="00606204">
        <w:rPr>
          <w:rFonts w:ascii="宋体" w:hAnsi="宋体" w:cs="宋体" w:hint="eastAsia"/>
          <w:color w:val="000000" w:themeColor="text1"/>
          <w:szCs w:val="21"/>
        </w:rPr>
        <w:t>MHz，具体详见技术规范书</w:t>
      </w:r>
      <w:r w:rsidRPr="00606204">
        <w:rPr>
          <w:rFonts w:ascii="宋体" w:hAnsi="宋体" w:hint="eastAsia"/>
          <w:szCs w:val="21"/>
        </w:rPr>
        <w:t>。</w:t>
      </w:r>
    </w:p>
    <w:p w14:paraId="5F132E87" w14:textId="77777777" w:rsidR="00905F92" w:rsidRPr="00A101F8" w:rsidRDefault="00905F92" w:rsidP="00905F92">
      <w:pPr>
        <w:pStyle w:val="a8"/>
        <w:numPr>
          <w:ilvl w:val="1"/>
          <w:numId w:val="2"/>
        </w:numPr>
        <w:adjustRightInd w:val="0"/>
        <w:snapToGrid w:val="0"/>
        <w:spacing w:line="360" w:lineRule="auto"/>
        <w:ind w:left="0" w:firstLineChars="0" w:firstLine="425"/>
        <w:rPr>
          <w:rFonts w:ascii="宋体" w:hAnsi="宋体"/>
          <w:szCs w:val="21"/>
        </w:rPr>
      </w:pPr>
      <w:r w:rsidRPr="00A101F8">
        <w:rPr>
          <w:rFonts w:ascii="宋体" w:hAnsi="宋体" w:hint="eastAsia"/>
          <w:szCs w:val="21"/>
        </w:rPr>
        <w:t>项目预估规模：</w:t>
      </w:r>
      <w:r>
        <w:rPr>
          <w:rFonts w:ascii="宋体" w:hAnsi="宋体"/>
          <w:szCs w:val="21"/>
        </w:rPr>
        <w:t>195</w:t>
      </w:r>
      <w:r w:rsidRPr="00A101F8">
        <w:rPr>
          <w:rFonts w:ascii="宋体" w:hAnsi="宋体" w:hint="eastAsia"/>
          <w:szCs w:val="21"/>
        </w:rPr>
        <w:t>万元（含税）。</w:t>
      </w:r>
    </w:p>
    <w:p w14:paraId="7DECEAA6" w14:textId="77777777" w:rsidR="00905F92" w:rsidRDefault="00905F92" w:rsidP="00905F92">
      <w:pPr>
        <w:pStyle w:val="a8"/>
        <w:numPr>
          <w:ilvl w:val="1"/>
          <w:numId w:val="2"/>
        </w:numPr>
        <w:adjustRightInd w:val="0"/>
        <w:snapToGrid w:val="0"/>
        <w:spacing w:line="360" w:lineRule="auto"/>
        <w:ind w:left="0" w:firstLineChars="0" w:firstLine="425"/>
        <w:rPr>
          <w:rFonts w:ascii="宋体" w:hAnsi="宋体"/>
          <w:szCs w:val="21"/>
        </w:rPr>
      </w:pPr>
      <w:r w:rsidRPr="00A101F8">
        <w:rPr>
          <w:rFonts w:ascii="宋体" w:hAnsi="宋体" w:hint="eastAsia"/>
          <w:szCs w:val="21"/>
        </w:rPr>
        <w:t>本项目不划分标包，中选人数量：1个（份额100%）。</w:t>
      </w:r>
    </w:p>
    <w:p w14:paraId="04F2DAF1" w14:textId="77777777" w:rsidR="00905F92" w:rsidRDefault="00905F92" w:rsidP="00905F92">
      <w:pPr>
        <w:pStyle w:val="a8"/>
        <w:numPr>
          <w:ilvl w:val="1"/>
          <w:numId w:val="2"/>
        </w:numPr>
        <w:adjustRightInd w:val="0"/>
        <w:snapToGrid w:val="0"/>
        <w:spacing w:line="360" w:lineRule="auto"/>
        <w:ind w:left="0" w:firstLineChars="0" w:firstLine="425"/>
        <w:rPr>
          <w:rFonts w:ascii="宋体" w:hAnsi="宋体"/>
          <w:szCs w:val="21"/>
        </w:rPr>
      </w:pPr>
      <w:r w:rsidRPr="00E410D4">
        <w:rPr>
          <w:rFonts w:ascii="宋体" w:hAnsi="宋体" w:hint="eastAsia"/>
          <w:szCs w:val="21"/>
        </w:rPr>
        <w:t>交货时间：自订单或供货通知书下达之日起</w:t>
      </w:r>
      <w:r w:rsidRPr="00B565D8">
        <w:rPr>
          <w:rFonts w:ascii="宋体" w:hAnsi="宋体" w:hint="eastAsia"/>
          <w:szCs w:val="21"/>
        </w:rPr>
        <w:t>20</w:t>
      </w:r>
      <w:r>
        <w:rPr>
          <w:rFonts w:ascii="宋体" w:hAnsi="宋体" w:hint="eastAsia"/>
          <w:szCs w:val="21"/>
        </w:rPr>
        <w:t>个</w:t>
      </w:r>
      <w:r w:rsidRPr="00B565D8">
        <w:rPr>
          <w:rFonts w:ascii="宋体" w:hAnsi="宋体" w:hint="eastAsia"/>
          <w:szCs w:val="21"/>
        </w:rPr>
        <w:t>日历日内送达比</w:t>
      </w:r>
      <w:r>
        <w:rPr>
          <w:rFonts w:ascii="宋体" w:hAnsi="宋体" w:hint="eastAsia"/>
          <w:szCs w:val="21"/>
        </w:rPr>
        <w:t>选</w:t>
      </w:r>
      <w:r w:rsidRPr="00E410D4">
        <w:rPr>
          <w:rFonts w:ascii="宋体" w:hAnsi="宋体" w:hint="eastAsia"/>
          <w:szCs w:val="21"/>
        </w:rPr>
        <w:t>人指定地点。</w:t>
      </w:r>
    </w:p>
    <w:p w14:paraId="73C6141B" w14:textId="77777777" w:rsidR="00905F92" w:rsidRDefault="00905F92" w:rsidP="00905F92">
      <w:pPr>
        <w:pStyle w:val="a8"/>
        <w:numPr>
          <w:ilvl w:val="1"/>
          <w:numId w:val="2"/>
        </w:numPr>
        <w:adjustRightInd w:val="0"/>
        <w:snapToGrid w:val="0"/>
        <w:spacing w:line="360" w:lineRule="auto"/>
        <w:ind w:left="0" w:firstLineChars="0" w:firstLine="425"/>
        <w:rPr>
          <w:rFonts w:ascii="宋体" w:hAnsi="宋体"/>
          <w:szCs w:val="21"/>
        </w:rPr>
      </w:pPr>
      <w:r>
        <w:rPr>
          <w:rFonts w:ascii="宋体" w:hAnsi="宋体" w:hint="eastAsia"/>
          <w:szCs w:val="21"/>
        </w:rPr>
        <w:t>交货地点：宁夏回族自治区境内，具体由比选人指定。</w:t>
      </w:r>
    </w:p>
    <w:p w14:paraId="10FE57BB" w14:textId="77777777" w:rsidR="00905F92" w:rsidRDefault="00905F92" w:rsidP="00905F92">
      <w:pPr>
        <w:pStyle w:val="a8"/>
        <w:numPr>
          <w:ilvl w:val="1"/>
          <w:numId w:val="2"/>
        </w:numPr>
        <w:adjustRightInd w:val="0"/>
        <w:snapToGrid w:val="0"/>
        <w:spacing w:line="360" w:lineRule="auto"/>
        <w:ind w:left="0" w:firstLineChars="0" w:firstLine="425"/>
        <w:rPr>
          <w:rFonts w:ascii="宋体" w:hAnsi="宋体"/>
          <w:szCs w:val="21"/>
        </w:rPr>
      </w:pPr>
      <w:r>
        <w:rPr>
          <w:rFonts w:ascii="宋体" w:hAnsi="宋体" w:hint="eastAsia"/>
          <w:szCs w:val="21"/>
        </w:rPr>
        <w:t>服务周期：</w:t>
      </w:r>
      <w:bookmarkStart w:id="5" w:name="_Hlk106871305"/>
      <w:r>
        <w:rPr>
          <w:rFonts w:ascii="宋体" w:hAnsi="宋体" w:hint="eastAsia"/>
          <w:szCs w:val="21"/>
        </w:rPr>
        <w:t>自框架合同签订之</w:t>
      </w:r>
      <w:r w:rsidRPr="00303288">
        <w:rPr>
          <w:rFonts w:ascii="宋体" w:hAnsi="宋体" w:hint="eastAsia"/>
          <w:szCs w:val="21"/>
        </w:rPr>
        <w:t>日起壹年(如</w:t>
      </w:r>
      <w:r>
        <w:rPr>
          <w:rFonts w:ascii="宋体" w:hAnsi="宋体" w:hint="eastAsia"/>
          <w:szCs w:val="21"/>
        </w:rPr>
        <w:t>在服务期内框架份额执行完毕，则合同终止；如在服务期到期后框架份额未执行完毕，合同双方协商同意后可延期至份额执行完毕)。</w:t>
      </w:r>
      <w:bookmarkEnd w:id="5"/>
    </w:p>
    <w:p w14:paraId="08786798" w14:textId="77777777" w:rsidR="00905F92" w:rsidRPr="00B565D8" w:rsidRDefault="00905F92" w:rsidP="00905F92">
      <w:pPr>
        <w:pStyle w:val="a8"/>
        <w:numPr>
          <w:ilvl w:val="1"/>
          <w:numId w:val="2"/>
        </w:numPr>
        <w:adjustRightInd w:val="0"/>
        <w:snapToGrid w:val="0"/>
        <w:spacing w:line="360" w:lineRule="auto"/>
        <w:ind w:left="0" w:firstLineChars="0" w:firstLine="425"/>
        <w:rPr>
          <w:rFonts w:ascii="宋体" w:hAnsi="宋体"/>
          <w:szCs w:val="21"/>
        </w:rPr>
      </w:pPr>
      <w:r w:rsidRPr="00B565D8">
        <w:rPr>
          <w:rFonts w:ascii="宋体" w:hAnsi="宋体" w:hint="eastAsia"/>
          <w:szCs w:val="21"/>
        </w:rPr>
        <w:t>质保期：</w:t>
      </w:r>
      <w:proofErr w:type="gramStart"/>
      <w:r w:rsidRPr="00B565D8">
        <w:rPr>
          <w:rFonts w:ascii="宋体" w:hAnsi="宋体" w:hint="eastAsia"/>
          <w:szCs w:val="21"/>
        </w:rPr>
        <w:t>自设备终</w:t>
      </w:r>
      <w:proofErr w:type="gramEnd"/>
      <w:r w:rsidRPr="00B565D8">
        <w:rPr>
          <w:rFonts w:ascii="宋体" w:hAnsi="宋体" w:hint="eastAsia"/>
          <w:szCs w:val="21"/>
        </w:rPr>
        <w:t>验之日起质保三年，设备发生故障及时更换。</w:t>
      </w:r>
    </w:p>
    <w:p w14:paraId="0E2AF0B6" w14:textId="77777777" w:rsidR="00905F92" w:rsidRPr="00961014" w:rsidRDefault="00905F92" w:rsidP="00905F92">
      <w:pPr>
        <w:pStyle w:val="a8"/>
        <w:numPr>
          <w:ilvl w:val="1"/>
          <w:numId w:val="2"/>
        </w:numPr>
        <w:adjustRightInd w:val="0"/>
        <w:snapToGrid w:val="0"/>
        <w:spacing w:line="360" w:lineRule="auto"/>
        <w:ind w:left="0" w:firstLineChars="0" w:firstLine="425"/>
        <w:rPr>
          <w:rFonts w:ascii="宋体" w:hAnsi="宋体"/>
          <w:szCs w:val="21"/>
        </w:rPr>
      </w:pPr>
      <w:r w:rsidRPr="00961014">
        <w:rPr>
          <w:rFonts w:ascii="宋体" w:hAnsi="宋体" w:hint="eastAsia"/>
          <w:szCs w:val="21"/>
        </w:rPr>
        <w:t>服务质量：满足本项目技术规范书的相关服务标准。</w:t>
      </w:r>
    </w:p>
    <w:p w14:paraId="20613C54" w14:textId="77777777" w:rsidR="00905F92" w:rsidRPr="00961014" w:rsidRDefault="00905F92" w:rsidP="00905F92">
      <w:pPr>
        <w:adjustRightInd w:val="0"/>
        <w:snapToGrid w:val="0"/>
        <w:spacing w:line="360" w:lineRule="auto"/>
        <w:ind w:firstLineChars="200" w:firstLine="420"/>
        <w:rPr>
          <w:rFonts w:ascii="宋体" w:hAnsi="宋体"/>
          <w:szCs w:val="21"/>
        </w:rPr>
      </w:pPr>
      <w:r w:rsidRPr="00961014">
        <w:rPr>
          <w:rFonts w:ascii="宋体" w:hAnsi="宋体" w:hint="eastAsia"/>
          <w:szCs w:val="21"/>
        </w:rPr>
        <w:t>1</w:t>
      </w:r>
      <w:r w:rsidRPr="00961014">
        <w:rPr>
          <w:rFonts w:ascii="宋体" w:hAnsi="宋体"/>
          <w:szCs w:val="21"/>
        </w:rPr>
        <w:t>.9</w:t>
      </w:r>
      <w:r w:rsidRPr="00961014">
        <w:rPr>
          <w:rFonts w:ascii="宋体" w:hAnsi="宋体" w:hint="eastAsia"/>
          <w:szCs w:val="21"/>
        </w:rPr>
        <w:t>★</w:t>
      </w:r>
      <w:r w:rsidRPr="00961014">
        <w:rPr>
          <w:rFonts w:ascii="宋体" w:hAnsi="宋体" w:hint="eastAsia"/>
          <w:b/>
          <w:szCs w:val="21"/>
          <w:u w:val="single"/>
        </w:rPr>
        <w:t>本项目设最高限价，最高限价为含</w:t>
      </w:r>
      <w:proofErr w:type="gramStart"/>
      <w:r w:rsidRPr="00961014">
        <w:rPr>
          <w:rFonts w:ascii="宋体" w:hAnsi="宋体" w:hint="eastAsia"/>
          <w:b/>
          <w:szCs w:val="21"/>
          <w:u w:val="single"/>
        </w:rPr>
        <w:t>税单价</w:t>
      </w:r>
      <w:proofErr w:type="gramEnd"/>
      <w:r w:rsidRPr="00961014">
        <w:rPr>
          <w:rFonts w:ascii="宋体" w:hAnsi="宋体"/>
          <w:b/>
          <w:szCs w:val="21"/>
          <w:u w:val="single"/>
        </w:rPr>
        <w:t>9500</w:t>
      </w:r>
      <w:r w:rsidRPr="00961014">
        <w:rPr>
          <w:rFonts w:ascii="宋体" w:hAnsi="宋体" w:hint="eastAsia"/>
          <w:b/>
          <w:szCs w:val="21"/>
          <w:u w:val="single"/>
        </w:rPr>
        <w:t>元/副（同时支持双频1</w:t>
      </w:r>
      <w:r w:rsidRPr="00961014">
        <w:rPr>
          <w:rFonts w:ascii="宋体" w:hAnsi="宋体"/>
          <w:b/>
          <w:szCs w:val="21"/>
          <w:u w:val="single"/>
        </w:rPr>
        <w:t>.8</w:t>
      </w:r>
      <w:r w:rsidRPr="00961014">
        <w:rPr>
          <w:rFonts w:ascii="宋体" w:hAnsi="宋体" w:hint="eastAsia"/>
          <w:b/>
          <w:szCs w:val="21"/>
          <w:u w:val="single"/>
        </w:rPr>
        <w:t>和2</w:t>
      </w:r>
      <w:r w:rsidRPr="00961014">
        <w:rPr>
          <w:rFonts w:ascii="宋体" w:hAnsi="宋体"/>
          <w:b/>
          <w:szCs w:val="21"/>
          <w:u w:val="single"/>
        </w:rPr>
        <w:t>.1</w:t>
      </w:r>
      <w:r w:rsidRPr="00961014">
        <w:rPr>
          <w:rFonts w:ascii="宋体" w:hAnsi="宋体" w:hint="eastAsia"/>
          <w:b/>
          <w:szCs w:val="21"/>
          <w:u w:val="single"/>
        </w:rPr>
        <w:t>频段），参选人的报价超过</w:t>
      </w:r>
      <w:proofErr w:type="gramStart"/>
      <w:r w:rsidRPr="00961014">
        <w:rPr>
          <w:rFonts w:ascii="宋体" w:hAnsi="宋体" w:hint="eastAsia"/>
          <w:b/>
          <w:szCs w:val="21"/>
          <w:u w:val="single"/>
        </w:rPr>
        <w:t>此最高</w:t>
      </w:r>
      <w:proofErr w:type="gramEnd"/>
      <w:r w:rsidRPr="00961014">
        <w:rPr>
          <w:rFonts w:ascii="宋体" w:hAnsi="宋体" w:hint="eastAsia"/>
          <w:b/>
          <w:szCs w:val="21"/>
          <w:u w:val="single"/>
        </w:rPr>
        <w:t>限价，其参选将被否决。</w:t>
      </w:r>
    </w:p>
    <w:p w14:paraId="4D541D8F" w14:textId="77777777" w:rsidR="00905F92" w:rsidRPr="00A101F8" w:rsidRDefault="00905F92" w:rsidP="00905F92">
      <w:pPr>
        <w:adjustRightInd w:val="0"/>
        <w:snapToGrid w:val="0"/>
        <w:spacing w:line="360" w:lineRule="auto"/>
        <w:ind w:firstLineChars="200" w:firstLine="420"/>
        <w:jc w:val="left"/>
        <w:rPr>
          <w:rFonts w:ascii="宋体" w:hAnsi="宋体"/>
          <w:szCs w:val="21"/>
        </w:rPr>
      </w:pPr>
      <w:r w:rsidRPr="00256181">
        <w:rPr>
          <w:rFonts w:ascii="宋体" w:hAnsi="宋体" w:hint="eastAsia"/>
          <w:szCs w:val="21"/>
        </w:rPr>
        <w:t>1.</w:t>
      </w:r>
      <w:r>
        <w:rPr>
          <w:rFonts w:ascii="宋体" w:hAnsi="宋体"/>
          <w:szCs w:val="21"/>
        </w:rPr>
        <w:t>10</w:t>
      </w:r>
      <w:r w:rsidRPr="002876C4">
        <w:rPr>
          <w:rFonts w:ascii="宋体" w:hAnsi="宋体" w:hint="eastAsia"/>
          <w:szCs w:val="21"/>
        </w:rPr>
        <w:t>本项目将按照不定期更新的《中国电信供应商不良行为管理规则》应用供应商不良行为处理结果，供应商不良行为处理结果的</w:t>
      </w:r>
      <w:r>
        <w:rPr>
          <w:rFonts w:ascii="宋体" w:hAnsi="宋体" w:hint="eastAsia"/>
          <w:szCs w:val="21"/>
        </w:rPr>
        <w:t>应用依据“涉及的主要评估产品品类”</w:t>
      </w:r>
      <w:r>
        <w:rPr>
          <w:rFonts w:ascii="宋体" w:hAnsi="宋体" w:hint="eastAsia"/>
          <w:color w:val="000000"/>
          <w:szCs w:val="21"/>
        </w:rPr>
        <w:t xml:space="preserve"> 及相关规则</w:t>
      </w:r>
      <w:r>
        <w:rPr>
          <w:rFonts w:ascii="宋体" w:hAnsi="宋体" w:hint="eastAsia"/>
          <w:szCs w:val="21"/>
        </w:rPr>
        <w:t>确定。</w:t>
      </w:r>
      <w:r>
        <w:rPr>
          <w:rFonts w:ascii="宋体" w:hAnsi="宋体" w:cs="宋体" w:hint="eastAsia"/>
          <w:kern w:val="0"/>
          <w:szCs w:val="21"/>
        </w:rPr>
        <w:t>无涉及的评估产品品类的，针对具体产品品类的处理结果均不适用，仅适用针对供应商的处理结果</w:t>
      </w:r>
      <w:r>
        <w:rPr>
          <w:rFonts w:ascii="宋体" w:hAnsi="宋体" w:hint="eastAsia"/>
          <w:szCs w:val="21"/>
        </w:rPr>
        <w:t>。请务必登录</w:t>
      </w:r>
      <w:r>
        <w:rPr>
          <w:rFonts w:ascii="宋体" w:hAnsi="宋体" w:hint="eastAsia"/>
        </w:rPr>
        <w:t>中国电信阳光采购网后在</w:t>
      </w:r>
      <w:r>
        <w:rPr>
          <w:rFonts w:ascii="宋体" w:hAnsi="宋体" w:hint="eastAsia"/>
          <w:szCs w:val="21"/>
        </w:rPr>
        <w:t>“通知-系统公告”模块查阅《中国电信供应商不良行为管理规则》。</w:t>
      </w:r>
    </w:p>
    <w:p w14:paraId="2EFED5E2" w14:textId="77777777" w:rsidR="00905F92" w:rsidRPr="00A101F8" w:rsidRDefault="00905F92" w:rsidP="00905F92">
      <w:pPr>
        <w:numPr>
          <w:ilvl w:val="0"/>
          <w:numId w:val="1"/>
        </w:numPr>
        <w:adjustRightInd w:val="0"/>
        <w:snapToGrid w:val="0"/>
        <w:spacing w:line="360" w:lineRule="auto"/>
        <w:ind w:left="0" w:firstLineChars="200" w:firstLine="422"/>
        <w:outlineLvl w:val="1"/>
        <w:rPr>
          <w:rFonts w:ascii="宋体" w:hAnsi="宋体"/>
          <w:b/>
          <w:szCs w:val="21"/>
        </w:rPr>
      </w:pPr>
      <w:bookmarkStart w:id="6" w:name="_Toc117605677"/>
      <w:r w:rsidRPr="00A101F8">
        <w:rPr>
          <w:rFonts w:ascii="宋体" w:hAnsi="宋体" w:hint="eastAsia"/>
          <w:b/>
          <w:szCs w:val="21"/>
        </w:rPr>
        <w:t>参选人资格要求</w:t>
      </w:r>
      <w:bookmarkEnd w:id="6"/>
    </w:p>
    <w:p w14:paraId="01601E44" w14:textId="77777777" w:rsidR="00905F92" w:rsidRPr="00A101F8" w:rsidRDefault="00905F92" w:rsidP="00905F92">
      <w:pPr>
        <w:spacing w:line="360" w:lineRule="auto"/>
        <w:ind w:firstLineChars="200" w:firstLine="422"/>
        <w:rPr>
          <w:rFonts w:ascii="宋体" w:hAnsi="宋体"/>
          <w:b/>
          <w:szCs w:val="21"/>
        </w:rPr>
      </w:pPr>
      <w:r w:rsidRPr="00A101F8">
        <w:rPr>
          <w:rFonts w:ascii="宋体" w:hAnsi="宋体" w:hint="eastAsia"/>
          <w:b/>
          <w:szCs w:val="21"/>
        </w:rPr>
        <w:t>2.1参选人基本资格要求：</w:t>
      </w:r>
      <w:r w:rsidRPr="00A101F8">
        <w:rPr>
          <w:rFonts w:ascii="宋体" w:hAnsi="宋体"/>
          <w:b/>
          <w:szCs w:val="21"/>
        </w:rPr>
        <w:t xml:space="preserve"> </w:t>
      </w:r>
    </w:p>
    <w:p w14:paraId="5F75BE0A" w14:textId="77777777" w:rsidR="00905F92" w:rsidRPr="00A101F8" w:rsidRDefault="00905F92" w:rsidP="00905F92">
      <w:pPr>
        <w:spacing w:line="360" w:lineRule="auto"/>
        <w:ind w:firstLineChars="213" w:firstLine="447"/>
        <w:rPr>
          <w:rFonts w:ascii="宋体" w:hAnsi="宋体"/>
          <w:b/>
          <w:bCs/>
          <w:szCs w:val="21"/>
        </w:rPr>
      </w:pPr>
      <w:bookmarkStart w:id="7" w:name="_Hlk95222177"/>
      <w:r w:rsidRPr="00A101F8">
        <w:rPr>
          <w:rFonts w:ascii="宋体" w:hAnsi="宋体" w:hint="eastAsia"/>
          <w:szCs w:val="21"/>
        </w:rPr>
        <w:t>2.1.1参选人应为中华人民共和国境内（不含香港、澳门、台湾地区）在法律上和财务上独立的法人或依法登记注册的其他组织，并合法运作并独立于比选人和比选代理机构。参选人已按“三证合一”登记制度改革的要求完成登记的，仅需提供新版的“营业执照”复印件或清晰有效法人证书即可；</w:t>
      </w:r>
    </w:p>
    <w:p w14:paraId="43086D56" w14:textId="77777777" w:rsidR="00905F92" w:rsidRDefault="00905F92" w:rsidP="00905F92">
      <w:pPr>
        <w:spacing w:line="360" w:lineRule="auto"/>
        <w:ind w:firstLineChars="200" w:firstLine="420"/>
        <w:rPr>
          <w:rFonts w:ascii="宋体" w:hAnsi="宋体"/>
          <w:b/>
          <w:bCs/>
          <w:szCs w:val="21"/>
        </w:rPr>
      </w:pPr>
      <w:r w:rsidRPr="00A101F8">
        <w:rPr>
          <w:rFonts w:ascii="宋体" w:hAnsi="宋体" w:hint="eastAsia"/>
          <w:szCs w:val="21"/>
        </w:rPr>
        <w:t>2.1.2参选人须为本项目承诺开具符合国家行业税率规定的增值税专用发票，</w:t>
      </w:r>
      <w:r w:rsidRPr="00A101F8">
        <w:rPr>
          <w:rFonts w:ascii="宋体" w:hAnsi="宋体" w:hint="eastAsia"/>
          <w:b/>
          <w:bCs/>
          <w:szCs w:val="21"/>
        </w:rPr>
        <w:t>须提供承诺书；</w:t>
      </w:r>
    </w:p>
    <w:p w14:paraId="35574A2B" w14:textId="77777777" w:rsidR="00905F92" w:rsidRPr="00C956B0" w:rsidRDefault="00905F92" w:rsidP="00905F92">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.1.3</w:t>
      </w:r>
      <w:bookmarkStart w:id="8" w:name="_Hlk120034771"/>
      <w:r w:rsidRPr="00C956B0">
        <w:rPr>
          <w:rFonts w:ascii="宋体" w:hAnsi="宋体" w:hint="eastAsia"/>
          <w:szCs w:val="21"/>
        </w:rPr>
        <w:t>本项目</w:t>
      </w:r>
      <w:r>
        <w:rPr>
          <w:rFonts w:ascii="宋体" w:hAnsi="宋体" w:hint="eastAsia"/>
          <w:szCs w:val="21"/>
        </w:rPr>
        <w:t>不</w:t>
      </w:r>
      <w:r w:rsidRPr="00C956B0">
        <w:rPr>
          <w:rFonts w:ascii="宋体" w:hAnsi="宋体" w:hint="eastAsia"/>
          <w:szCs w:val="21"/>
        </w:rPr>
        <w:t>接受代理商参选，须提供制造商声明</w:t>
      </w:r>
      <w:r>
        <w:rPr>
          <w:rFonts w:ascii="宋体" w:hAnsi="宋体" w:hint="eastAsia"/>
          <w:szCs w:val="21"/>
        </w:rPr>
        <w:t>。</w:t>
      </w:r>
      <w:bookmarkEnd w:id="8"/>
    </w:p>
    <w:p w14:paraId="70C529DC" w14:textId="77777777" w:rsidR="00905F92" w:rsidRPr="00B40246" w:rsidRDefault="00905F92" w:rsidP="00905F92">
      <w:pPr>
        <w:spacing w:line="360" w:lineRule="auto"/>
        <w:ind w:firstLineChars="200" w:firstLine="428"/>
        <w:rPr>
          <w:rFonts w:ascii="宋体" w:hAnsi="宋体"/>
          <w:b/>
          <w:bCs/>
          <w:spacing w:val="2"/>
          <w:szCs w:val="21"/>
        </w:rPr>
      </w:pPr>
      <w:r w:rsidRPr="00B833E7">
        <w:rPr>
          <w:rFonts w:ascii="宋体" w:hAnsi="宋体" w:hint="eastAsia"/>
          <w:spacing w:val="2"/>
          <w:szCs w:val="21"/>
        </w:rPr>
        <w:lastRenderedPageBreak/>
        <w:t>2.1.4</w:t>
      </w:r>
      <w:bookmarkStart w:id="9" w:name="_Hlk120034787"/>
      <w:r w:rsidRPr="00C956B0">
        <w:rPr>
          <w:rFonts w:hint="eastAsia"/>
          <w:bCs/>
        </w:rPr>
        <w:t>参选人自</w:t>
      </w:r>
      <w:r w:rsidRPr="00C956B0">
        <w:rPr>
          <w:rFonts w:hint="eastAsia"/>
          <w:bCs/>
        </w:rPr>
        <w:t>2019</w:t>
      </w:r>
      <w:r w:rsidRPr="00C956B0">
        <w:rPr>
          <w:rFonts w:hint="eastAsia"/>
          <w:bCs/>
        </w:rPr>
        <w:t>年</w:t>
      </w:r>
      <w:r w:rsidRPr="00C956B0">
        <w:rPr>
          <w:rFonts w:hint="eastAsia"/>
          <w:bCs/>
        </w:rPr>
        <w:t>1</w:t>
      </w:r>
      <w:r w:rsidRPr="00C956B0">
        <w:rPr>
          <w:rFonts w:hint="eastAsia"/>
          <w:bCs/>
        </w:rPr>
        <w:t>月</w:t>
      </w:r>
      <w:r w:rsidRPr="00C956B0">
        <w:rPr>
          <w:rFonts w:hint="eastAsia"/>
          <w:bCs/>
        </w:rPr>
        <w:t>1</w:t>
      </w:r>
      <w:r w:rsidRPr="00C956B0">
        <w:rPr>
          <w:rFonts w:hint="eastAsia"/>
          <w:bCs/>
        </w:rPr>
        <w:t>日至公告发布之日</w:t>
      </w:r>
      <w:r>
        <w:rPr>
          <w:rFonts w:hint="eastAsia"/>
          <w:bCs/>
        </w:rPr>
        <w:t>同类项目</w:t>
      </w:r>
      <w:r w:rsidRPr="00B565D8">
        <w:rPr>
          <w:rFonts w:hint="eastAsia"/>
          <w:b/>
        </w:rPr>
        <w:t>（高增益波束赋形天线）</w:t>
      </w:r>
      <w:r>
        <w:rPr>
          <w:rFonts w:hint="eastAsia"/>
          <w:bCs/>
        </w:rPr>
        <w:t>累计金额不少于</w:t>
      </w:r>
      <w:r>
        <w:rPr>
          <w:rFonts w:hint="eastAsia"/>
          <w:bCs/>
        </w:rPr>
        <w:t>1</w:t>
      </w:r>
      <w:r>
        <w:rPr>
          <w:bCs/>
        </w:rPr>
        <w:t>00</w:t>
      </w:r>
      <w:r>
        <w:rPr>
          <w:rFonts w:hint="eastAsia"/>
          <w:bCs/>
        </w:rPr>
        <w:t>万元</w:t>
      </w:r>
      <w:r w:rsidRPr="00771245">
        <w:rPr>
          <w:rFonts w:hint="eastAsia"/>
          <w:b/>
        </w:rPr>
        <w:t>，如为单项合同，须提供合同关键页（必须涵括合同金额、合同内容和合同签章页等）复印件，时间和金额以合同为准；如为框架合同，须提供框架合同，同时</w:t>
      </w:r>
      <w:r w:rsidRPr="00641219">
        <w:rPr>
          <w:rFonts w:hint="eastAsia"/>
          <w:b/>
        </w:rPr>
        <w:t>提供订单或发票复印件</w:t>
      </w:r>
      <w:r w:rsidRPr="00771245">
        <w:rPr>
          <w:rFonts w:hint="eastAsia"/>
          <w:b/>
        </w:rPr>
        <w:t>，时间和金额以订单或发票为准（如同时提供订单和发票的，时间和金额以发票为准）。</w:t>
      </w:r>
      <w:bookmarkEnd w:id="9"/>
    </w:p>
    <w:bookmarkEnd w:id="7"/>
    <w:p w14:paraId="56E3DFBF" w14:textId="77777777" w:rsidR="00905F92" w:rsidRPr="00C663D9" w:rsidRDefault="00905F92" w:rsidP="00905F92">
      <w:pPr>
        <w:spacing w:line="360" w:lineRule="auto"/>
        <w:ind w:firstLineChars="200" w:firstLine="420"/>
        <w:rPr>
          <w:rFonts w:ascii="宋体" w:hAnsi="宋体"/>
          <w:szCs w:val="21"/>
        </w:rPr>
      </w:pPr>
      <w:r w:rsidRPr="00B833E7">
        <w:rPr>
          <w:rFonts w:ascii="宋体" w:hAnsi="宋体" w:hint="eastAsia"/>
          <w:szCs w:val="21"/>
        </w:rPr>
        <w:t>2</w:t>
      </w:r>
      <w:r w:rsidRPr="00C663D9">
        <w:rPr>
          <w:rFonts w:ascii="宋体" w:hAnsi="宋体" w:hint="eastAsia"/>
          <w:szCs w:val="21"/>
        </w:rPr>
        <w:t>.1.</w:t>
      </w:r>
      <w:r w:rsidRPr="00C663D9">
        <w:rPr>
          <w:rFonts w:ascii="宋体" w:hAnsi="宋体"/>
          <w:szCs w:val="21"/>
        </w:rPr>
        <w:t>5</w:t>
      </w:r>
      <w:r w:rsidRPr="00C663D9">
        <w:rPr>
          <w:rFonts w:ascii="宋体" w:hAnsi="宋体" w:hint="eastAsia"/>
          <w:szCs w:val="21"/>
        </w:rPr>
        <w:t>本次比选不接受联合体参选。</w:t>
      </w:r>
    </w:p>
    <w:p w14:paraId="7F0B81EB" w14:textId="77777777" w:rsidR="00905F92" w:rsidRPr="00C663D9" w:rsidRDefault="00905F92" w:rsidP="00905F92">
      <w:pPr>
        <w:spacing w:line="360" w:lineRule="auto"/>
        <w:ind w:firstLineChars="200" w:firstLine="420"/>
        <w:rPr>
          <w:rFonts w:ascii="宋体" w:hAnsi="宋体"/>
          <w:szCs w:val="21"/>
        </w:rPr>
      </w:pPr>
      <w:r w:rsidRPr="00C663D9">
        <w:rPr>
          <w:rFonts w:ascii="宋体" w:hAnsi="宋体" w:hint="eastAsia"/>
          <w:szCs w:val="21"/>
        </w:rPr>
        <w:t>2.1.</w:t>
      </w:r>
      <w:r w:rsidRPr="00C663D9">
        <w:rPr>
          <w:rFonts w:ascii="宋体" w:hAnsi="宋体"/>
          <w:szCs w:val="21"/>
        </w:rPr>
        <w:t>6</w:t>
      </w:r>
      <w:r w:rsidRPr="00C663D9">
        <w:rPr>
          <w:rFonts w:ascii="宋体" w:hAnsi="宋体" w:hint="eastAsia"/>
          <w:szCs w:val="21"/>
        </w:rPr>
        <w:t>单位负责人为同一人或者存在控股、管理关系的不同单位，不得同时参加本项目中同一分包比选或者未划分分包的同一项目比选。</w:t>
      </w:r>
    </w:p>
    <w:p w14:paraId="778404E9" w14:textId="77777777" w:rsidR="00905F92" w:rsidRPr="00A101F8" w:rsidRDefault="00905F92" w:rsidP="00905F92">
      <w:pPr>
        <w:spacing w:line="360" w:lineRule="auto"/>
        <w:ind w:firstLineChars="200" w:firstLine="422"/>
        <w:rPr>
          <w:rFonts w:ascii="宋体" w:hAnsi="宋体"/>
          <w:b/>
          <w:szCs w:val="21"/>
        </w:rPr>
      </w:pPr>
      <w:r w:rsidRPr="00A101F8">
        <w:rPr>
          <w:rFonts w:ascii="宋体" w:hAnsi="宋体" w:hint="eastAsia"/>
          <w:b/>
          <w:szCs w:val="21"/>
        </w:rPr>
        <w:t>2.2参选人不得存在下列情形：</w:t>
      </w:r>
    </w:p>
    <w:p w14:paraId="1EBD5841" w14:textId="77777777" w:rsidR="00905F92" w:rsidRPr="00A101F8" w:rsidRDefault="00905F92" w:rsidP="00905F92">
      <w:pPr>
        <w:numPr>
          <w:ilvl w:val="0"/>
          <w:numId w:val="3"/>
        </w:numPr>
        <w:tabs>
          <w:tab w:val="left" w:pos="0"/>
          <w:tab w:val="left" w:pos="993"/>
          <w:tab w:val="left" w:pos="1713"/>
        </w:tabs>
        <w:spacing w:line="360" w:lineRule="auto"/>
        <w:ind w:left="0" w:firstLineChars="202" w:firstLine="424"/>
        <w:rPr>
          <w:rFonts w:ascii="宋体" w:hAnsi="宋体"/>
          <w:szCs w:val="21"/>
        </w:rPr>
      </w:pPr>
      <w:r w:rsidRPr="00A101F8">
        <w:rPr>
          <w:rFonts w:ascii="宋体" w:hAnsi="宋体" w:hint="eastAsia"/>
          <w:szCs w:val="21"/>
        </w:rPr>
        <w:t>为比选人不具有独立法人资格的附属机构（单位）；</w:t>
      </w:r>
    </w:p>
    <w:p w14:paraId="60EF87F5" w14:textId="77777777" w:rsidR="00905F92" w:rsidRPr="00A101F8" w:rsidRDefault="00905F92" w:rsidP="00905F92">
      <w:pPr>
        <w:numPr>
          <w:ilvl w:val="0"/>
          <w:numId w:val="3"/>
        </w:numPr>
        <w:tabs>
          <w:tab w:val="left" w:pos="0"/>
          <w:tab w:val="left" w:pos="993"/>
          <w:tab w:val="left" w:pos="1713"/>
        </w:tabs>
        <w:spacing w:line="360" w:lineRule="auto"/>
        <w:ind w:left="0" w:firstLineChars="202" w:firstLine="424"/>
        <w:rPr>
          <w:rFonts w:ascii="宋体" w:hAnsi="宋体"/>
          <w:szCs w:val="21"/>
        </w:rPr>
      </w:pPr>
      <w:r w:rsidRPr="00A101F8">
        <w:rPr>
          <w:rFonts w:ascii="宋体" w:hAnsi="宋体" w:hint="eastAsia"/>
          <w:szCs w:val="21"/>
        </w:rPr>
        <w:t>被依法暂停或取消投标/参选资格的；</w:t>
      </w:r>
    </w:p>
    <w:p w14:paraId="603FB3BE" w14:textId="77777777" w:rsidR="00905F92" w:rsidRPr="00A101F8" w:rsidRDefault="00905F92" w:rsidP="00905F92">
      <w:pPr>
        <w:numPr>
          <w:ilvl w:val="0"/>
          <w:numId w:val="3"/>
        </w:numPr>
        <w:tabs>
          <w:tab w:val="left" w:pos="0"/>
          <w:tab w:val="left" w:pos="993"/>
          <w:tab w:val="left" w:pos="1713"/>
        </w:tabs>
        <w:spacing w:line="360" w:lineRule="auto"/>
        <w:ind w:left="0" w:firstLineChars="202" w:firstLine="424"/>
        <w:rPr>
          <w:rFonts w:ascii="宋体" w:hAnsi="宋体"/>
          <w:szCs w:val="21"/>
        </w:rPr>
      </w:pPr>
      <w:r w:rsidRPr="00A101F8">
        <w:rPr>
          <w:rFonts w:ascii="宋体" w:hAnsi="宋体" w:hint="eastAsia"/>
          <w:szCs w:val="21"/>
        </w:rPr>
        <w:t xml:space="preserve">被责令停产停业、暂扣或者吊销许可证、暂扣或者吊销执照； </w:t>
      </w:r>
    </w:p>
    <w:p w14:paraId="06DF75E4" w14:textId="77777777" w:rsidR="00905F92" w:rsidRPr="00A101F8" w:rsidRDefault="00905F92" w:rsidP="00905F92">
      <w:pPr>
        <w:numPr>
          <w:ilvl w:val="0"/>
          <w:numId w:val="3"/>
        </w:numPr>
        <w:tabs>
          <w:tab w:val="left" w:pos="0"/>
          <w:tab w:val="left" w:pos="993"/>
          <w:tab w:val="left" w:pos="1713"/>
        </w:tabs>
        <w:spacing w:line="360" w:lineRule="auto"/>
        <w:ind w:left="0" w:firstLineChars="202" w:firstLine="424"/>
        <w:rPr>
          <w:rFonts w:ascii="宋体" w:hAnsi="宋体"/>
          <w:szCs w:val="21"/>
        </w:rPr>
      </w:pPr>
      <w:r w:rsidRPr="00A101F8">
        <w:rPr>
          <w:rFonts w:ascii="宋体" w:hAnsi="宋体" w:hint="eastAsia"/>
          <w:szCs w:val="21"/>
        </w:rPr>
        <w:t xml:space="preserve">进入清算程序，或被宣告破产，或其他丧失履约能力的情形； </w:t>
      </w:r>
    </w:p>
    <w:p w14:paraId="45BA5497" w14:textId="77777777" w:rsidR="00905F92" w:rsidRPr="00A101F8" w:rsidRDefault="00905F92" w:rsidP="00905F92">
      <w:pPr>
        <w:numPr>
          <w:ilvl w:val="0"/>
          <w:numId w:val="3"/>
        </w:numPr>
        <w:tabs>
          <w:tab w:val="left" w:pos="0"/>
          <w:tab w:val="left" w:pos="993"/>
          <w:tab w:val="left" w:pos="1713"/>
        </w:tabs>
        <w:spacing w:line="360" w:lineRule="auto"/>
        <w:ind w:left="0" w:firstLineChars="202" w:firstLine="424"/>
        <w:rPr>
          <w:rFonts w:ascii="宋体" w:hAnsi="宋体"/>
          <w:szCs w:val="21"/>
        </w:rPr>
      </w:pPr>
      <w:r w:rsidRPr="00A101F8">
        <w:rPr>
          <w:rFonts w:ascii="宋体" w:hAnsi="宋体" w:hint="eastAsia"/>
          <w:szCs w:val="21"/>
        </w:rPr>
        <w:t>在最近三年内（自2019年1</w:t>
      </w:r>
      <w:r>
        <w:rPr>
          <w:rFonts w:ascii="宋体" w:hAnsi="宋体"/>
          <w:szCs w:val="21"/>
        </w:rPr>
        <w:t>1</w:t>
      </w:r>
      <w:r w:rsidRPr="00A101F8">
        <w:rPr>
          <w:rFonts w:ascii="宋体" w:hAnsi="宋体" w:hint="eastAsia"/>
          <w:szCs w:val="21"/>
        </w:rPr>
        <w:t>月1日起）被相关行业主管部门或司法机关认定骗取中标/中选、严重违约、重大工程质量或者安全问题的；</w:t>
      </w:r>
    </w:p>
    <w:p w14:paraId="184BF781" w14:textId="77777777" w:rsidR="00905F92" w:rsidRPr="00A101F8" w:rsidRDefault="00905F92" w:rsidP="00905F92">
      <w:pPr>
        <w:numPr>
          <w:ilvl w:val="0"/>
          <w:numId w:val="3"/>
        </w:numPr>
        <w:tabs>
          <w:tab w:val="left" w:pos="0"/>
          <w:tab w:val="left" w:pos="993"/>
          <w:tab w:val="left" w:pos="2564"/>
        </w:tabs>
        <w:spacing w:line="360" w:lineRule="auto"/>
        <w:ind w:left="0" w:firstLineChars="202" w:firstLine="424"/>
        <w:rPr>
          <w:rFonts w:ascii="宋体" w:hAnsi="宋体"/>
          <w:szCs w:val="21"/>
        </w:rPr>
      </w:pPr>
      <w:r w:rsidRPr="00A101F8">
        <w:rPr>
          <w:rFonts w:ascii="宋体" w:hAnsi="宋体" w:hint="eastAsia"/>
          <w:szCs w:val="21"/>
        </w:rPr>
        <w:t>在最近五年内（自2017年1</w:t>
      </w:r>
      <w:r>
        <w:rPr>
          <w:rFonts w:ascii="宋体" w:hAnsi="宋体"/>
          <w:szCs w:val="21"/>
        </w:rPr>
        <w:t>1</w:t>
      </w:r>
      <w:r w:rsidRPr="00A101F8">
        <w:rPr>
          <w:rFonts w:ascii="宋体" w:hAnsi="宋体" w:hint="eastAsia"/>
          <w:szCs w:val="21"/>
        </w:rPr>
        <w:t>月1日起）被判处单位行贿罪，且行贿行为与采购活动相关的（以“中国裁判文书网”的生效判决为准）；</w:t>
      </w:r>
    </w:p>
    <w:p w14:paraId="3562D0C1" w14:textId="77777777" w:rsidR="00905F92" w:rsidRPr="00A101F8" w:rsidRDefault="00905F92" w:rsidP="00905F92">
      <w:pPr>
        <w:numPr>
          <w:ilvl w:val="0"/>
          <w:numId w:val="3"/>
        </w:numPr>
        <w:tabs>
          <w:tab w:val="left" w:pos="0"/>
          <w:tab w:val="left" w:pos="993"/>
          <w:tab w:val="left" w:pos="2564"/>
        </w:tabs>
        <w:spacing w:line="360" w:lineRule="auto"/>
        <w:ind w:left="0" w:firstLineChars="202" w:firstLine="424"/>
        <w:rPr>
          <w:rFonts w:ascii="宋体" w:hAnsi="宋体"/>
          <w:szCs w:val="21"/>
        </w:rPr>
      </w:pPr>
      <w:r w:rsidRPr="00A101F8">
        <w:rPr>
          <w:rFonts w:ascii="宋体" w:hAnsi="宋体" w:hint="eastAsia"/>
          <w:szCs w:val="21"/>
        </w:rPr>
        <w:t>在最近五年内（自2017年1</w:t>
      </w:r>
      <w:r>
        <w:rPr>
          <w:rFonts w:ascii="宋体" w:hAnsi="宋体"/>
          <w:szCs w:val="21"/>
        </w:rPr>
        <w:t>1</w:t>
      </w:r>
      <w:r w:rsidRPr="00A101F8">
        <w:rPr>
          <w:rFonts w:ascii="宋体" w:hAnsi="宋体" w:hint="eastAsia"/>
          <w:szCs w:val="21"/>
        </w:rPr>
        <w:t>月1日起）被判处合同诈骗罪的（以“中国裁判文书网”的生效判决为准）；</w:t>
      </w:r>
    </w:p>
    <w:p w14:paraId="2AEF3B21" w14:textId="77777777" w:rsidR="00905F92" w:rsidRPr="00A101F8" w:rsidRDefault="00905F92" w:rsidP="00905F92">
      <w:pPr>
        <w:numPr>
          <w:ilvl w:val="0"/>
          <w:numId w:val="3"/>
        </w:numPr>
        <w:tabs>
          <w:tab w:val="left" w:pos="0"/>
          <w:tab w:val="left" w:pos="993"/>
          <w:tab w:val="left" w:pos="2564"/>
        </w:tabs>
        <w:spacing w:line="360" w:lineRule="auto"/>
        <w:ind w:left="0" w:firstLineChars="202" w:firstLine="424"/>
        <w:rPr>
          <w:rFonts w:ascii="宋体" w:hAnsi="宋体"/>
          <w:szCs w:val="21"/>
        </w:rPr>
      </w:pPr>
      <w:r w:rsidRPr="00A101F8">
        <w:rPr>
          <w:rFonts w:ascii="宋体" w:hAnsi="宋体" w:hint="eastAsia"/>
          <w:szCs w:val="21"/>
        </w:rPr>
        <w:t>被最高人民法院认定为失信被执行人的(以“信用中国”网站（www.creditchina.gov.cn）或各级信用信息共享平台公布的失信被执行人名单为准)，已执行完毕或不再执行的除外；</w:t>
      </w:r>
    </w:p>
    <w:p w14:paraId="36BC319D" w14:textId="77777777" w:rsidR="00905F92" w:rsidRPr="00A101F8" w:rsidRDefault="00905F92" w:rsidP="00905F92">
      <w:pPr>
        <w:numPr>
          <w:ilvl w:val="0"/>
          <w:numId w:val="3"/>
        </w:numPr>
        <w:tabs>
          <w:tab w:val="left" w:pos="0"/>
          <w:tab w:val="left" w:pos="993"/>
          <w:tab w:val="left" w:pos="2564"/>
        </w:tabs>
        <w:spacing w:line="360" w:lineRule="auto"/>
        <w:ind w:left="0" w:firstLineChars="202" w:firstLine="424"/>
        <w:rPr>
          <w:rFonts w:ascii="宋体" w:hAnsi="宋体"/>
          <w:szCs w:val="21"/>
        </w:rPr>
      </w:pPr>
      <w:r w:rsidRPr="00A101F8">
        <w:rPr>
          <w:rFonts w:ascii="宋体" w:hAnsi="宋体" w:hint="eastAsia"/>
          <w:szCs w:val="21"/>
        </w:rPr>
        <w:t>其他按照《中国电信供应商不良行为管理规则》及处理结果，应对参选人及其参选产品品类在本项目中执行禁止采购处理措施的。同</w:t>
      </w:r>
      <w:proofErr w:type="gramStart"/>
      <w:r w:rsidRPr="00A101F8">
        <w:rPr>
          <w:rFonts w:ascii="宋体" w:hAnsi="宋体" w:hint="eastAsia"/>
          <w:szCs w:val="21"/>
        </w:rPr>
        <w:t>一标包或</w:t>
      </w:r>
      <w:proofErr w:type="gramEnd"/>
      <w:r w:rsidRPr="00A101F8">
        <w:rPr>
          <w:rFonts w:ascii="宋体" w:hAnsi="宋体" w:hint="eastAsia"/>
          <w:szCs w:val="21"/>
        </w:rPr>
        <w:t>未</w:t>
      </w:r>
      <w:proofErr w:type="gramStart"/>
      <w:r w:rsidRPr="00A101F8">
        <w:rPr>
          <w:rFonts w:ascii="宋体" w:hAnsi="宋体" w:hint="eastAsia"/>
          <w:szCs w:val="21"/>
        </w:rPr>
        <w:t>划分标包的</w:t>
      </w:r>
      <w:proofErr w:type="gramEnd"/>
      <w:r w:rsidRPr="00A101F8">
        <w:rPr>
          <w:rFonts w:ascii="宋体" w:hAnsi="宋体" w:hint="eastAsia"/>
          <w:szCs w:val="21"/>
        </w:rPr>
        <w:t>同一比选项目涉及多个产品评估品类的，参选人及其任</w:t>
      </w:r>
      <w:proofErr w:type="gramStart"/>
      <w:r w:rsidRPr="00A101F8">
        <w:rPr>
          <w:rFonts w:ascii="宋体" w:hAnsi="宋体" w:hint="eastAsia"/>
          <w:szCs w:val="21"/>
        </w:rPr>
        <w:t>一</w:t>
      </w:r>
      <w:proofErr w:type="gramEnd"/>
      <w:r w:rsidRPr="00A101F8">
        <w:rPr>
          <w:rFonts w:ascii="宋体" w:hAnsi="宋体" w:hint="eastAsia"/>
          <w:szCs w:val="21"/>
        </w:rPr>
        <w:t>参选产品品类涉及相关禁止采购处理结果的，</w:t>
      </w:r>
      <w:proofErr w:type="gramStart"/>
      <w:r w:rsidRPr="00A101F8">
        <w:rPr>
          <w:rFonts w:ascii="宋体" w:hAnsi="宋体" w:hint="eastAsia"/>
          <w:szCs w:val="21"/>
        </w:rPr>
        <w:t>该标包或</w:t>
      </w:r>
      <w:proofErr w:type="gramEnd"/>
      <w:r w:rsidRPr="00A101F8">
        <w:rPr>
          <w:rFonts w:ascii="宋体" w:hAnsi="宋体" w:hint="eastAsia"/>
          <w:szCs w:val="21"/>
        </w:rPr>
        <w:t>比选项目应适用相关的禁止采购处理措施。</w:t>
      </w:r>
    </w:p>
    <w:p w14:paraId="6CC81898" w14:textId="77777777" w:rsidR="00905F92" w:rsidRPr="00A101F8" w:rsidRDefault="00905F92" w:rsidP="00905F92">
      <w:pPr>
        <w:spacing w:line="360" w:lineRule="auto"/>
        <w:ind w:firstLineChars="200" w:firstLine="422"/>
        <w:rPr>
          <w:rFonts w:ascii="宋体" w:hAnsi="宋体"/>
          <w:b/>
          <w:szCs w:val="21"/>
        </w:rPr>
      </w:pPr>
      <w:r w:rsidRPr="00A101F8">
        <w:rPr>
          <w:rFonts w:ascii="宋体" w:hAnsi="宋体" w:hint="eastAsia"/>
          <w:b/>
          <w:szCs w:val="21"/>
        </w:rPr>
        <w:t>2.3法律法规规定的其他要求。</w:t>
      </w:r>
    </w:p>
    <w:p w14:paraId="536460C6" w14:textId="77777777" w:rsidR="00905F92" w:rsidRPr="00A101F8" w:rsidRDefault="00905F92" w:rsidP="00905F92">
      <w:pPr>
        <w:spacing w:line="360" w:lineRule="auto"/>
        <w:ind w:firstLineChars="200" w:firstLine="422"/>
        <w:rPr>
          <w:rFonts w:ascii="宋体" w:hAnsi="宋体"/>
          <w:b/>
          <w:szCs w:val="21"/>
        </w:rPr>
      </w:pPr>
      <w:bookmarkStart w:id="10" w:name="_Hlk120119584"/>
      <w:r w:rsidRPr="00A101F8">
        <w:rPr>
          <w:rFonts w:ascii="宋体" w:hAnsi="宋体" w:hint="eastAsia"/>
          <w:b/>
          <w:szCs w:val="21"/>
        </w:rPr>
        <w:t>2.4参选人不足3家的特殊情况处理：</w:t>
      </w:r>
    </w:p>
    <w:p w14:paraId="4CE178F3" w14:textId="77777777" w:rsidR="00905F92" w:rsidRPr="00A101F8" w:rsidRDefault="00905F92" w:rsidP="00905F92">
      <w:pPr>
        <w:spacing w:line="360" w:lineRule="auto"/>
        <w:ind w:firstLineChars="200" w:firstLine="422"/>
        <w:rPr>
          <w:rFonts w:ascii="宋体" w:hAnsi="宋体"/>
          <w:b/>
          <w:szCs w:val="21"/>
        </w:rPr>
      </w:pPr>
      <w:bookmarkStart w:id="11" w:name="_Hlk12459729"/>
      <w:r w:rsidRPr="00A101F8">
        <w:rPr>
          <w:rFonts w:ascii="宋体" w:hAnsi="宋体" w:hint="eastAsia"/>
          <w:b/>
          <w:szCs w:val="21"/>
        </w:rPr>
        <w:t>（1）唱价时，参选人少于3家的，比选人可对2家参选人继续组织评选、或与1家参选人定向谈判，或重新组织比选；</w:t>
      </w:r>
    </w:p>
    <w:p w14:paraId="00E9E723" w14:textId="77777777" w:rsidR="00905F92" w:rsidRPr="00A101F8" w:rsidRDefault="00905F92" w:rsidP="00905F92">
      <w:pPr>
        <w:spacing w:line="360" w:lineRule="auto"/>
        <w:ind w:firstLineChars="200" w:firstLine="422"/>
        <w:rPr>
          <w:rFonts w:ascii="宋体" w:hAnsi="宋体"/>
          <w:b/>
          <w:szCs w:val="21"/>
        </w:rPr>
      </w:pPr>
      <w:r w:rsidRPr="00A101F8">
        <w:rPr>
          <w:rFonts w:ascii="宋体" w:hAnsi="宋体" w:hint="eastAsia"/>
          <w:b/>
          <w:szCs w:val="21"/>
        </w:rPr>
        <w:lastRenderedPageBreak/>
        <w:t>（2）唱价后，部分参选人撤销参选文件或者被否决参选后，有效参选人不足3个的，评选委员会可以继续评审，但需在评选报告中说明继续评审的理由；也可以否决全部参选；</w:t>
      </w:r>
    </w:p>
    <w:p w14:paraId="2854C990" w14:textId="77777777" w:rsidR="00905F92" w:rsidRPr="00A101F8" w:rsidRDefault="00905F92" w:rsidP="00905F92">
      <w:pPr>
        <w:spacing w:line="360" w:lineRule="auto"/>
        <w:ind w:firstLineChars="200" w:firstLine="422"/>
        <w:rPr>
          <w:rFonts w:ascii="宋体" w:hAnsi="宋体"/>
          <w:b/>
          <w:szCs w:val="21"/>
        </w:rPr>
      </w:pPr>
      <w:r w:rsidRPr="00A101F8">
        <w:rPr>
          <w:rFonts w:ascii="宋体" w:hAnsi="宋体" w:hint="eastAsia"/>
          <w:b/>
          <w:szCs w:val="21"/>
        </w:rPr>
        <w:t>（3）评选委员会否决全部参选的，比选人可以根据项目情况重新选择合适的采购方式。</w:t>
      </w:r>
    </w:p>
    <w:p w14:paraId="57C5545B" w14:textId="77777777" w:rsidR="00905F92" w:rsidRPr="00A101F8" w:rsidRDefault="00905F92" w:rsidP="00905F92">
      <w:pPr>
        <w:numPr>
          <w:ilvl w:val="0"/>
          <w:numId w:val="1"/>
        </w:numPr>
        <w:adjustRightInd w:val="0"/>
        <w:snapToGrid w:val="0"/>
        <w:spacing w:line="360" w:lineRule="auto"/>
        <w:ind w:left="0" w:firstLineChars="200" w:firstLine="422"/>
        <w:outlineLvl w:val="1"/>
        <w:rPr>
          <w:rFonts w:ascii="宋体" w:hAnsi="宋体"/>
          <w:b/>
          <w:szCs w:val="21"/>
        </w:rPr>
      </w:pPr>
      <w:bookmarkStart w:id="12" w:name="_Toc117605678"/>
      <w:bookmarkStart w:id="13" w:name="_Toc116553108"/>
      <w:bookmarkStart w:id="14" w:name="_Toc65251806"/>
      <w:bookmarkStart w:id="15" w:name="_Toc83508499"/>
      <w:bookmarkStart w:id="16" w:name="_Toc117605679"/>
      <w:bookmarkStart w:id="17" w:name="_Hlk76404038"/>
      <w:bookmarkEnd w:id="10"/>
      <w:bookmarkEnd w:id="11"/>
      <w:r w:rsidRPr="00A101F8">
        <w:rPr>
          <w:rFonts w:ascii="宋体" w:hAnsi="宋体" w:hint="eastAsia"/>
          <w:b/>
          <w:szCs w:val="21"/>
        </w:rPr>
        <w:t>资格审查方法</w:t>
      </w:r>
      <w:bookmarkEnd w:id="12"/>
    </w:p>
    <w:p w14:paraId="4842117E" w14:textId="77777777" w:rsidR="00905F92" w:rsidRPr="00056722" w:rsidRDefault="00905F92" w:rsidP="00905F92">
      <w:pPr>
        <w:adjustRightInd w:val="0"/>
        <w:snapToGrid w:val="0"/>
        <w:spacing w:line="360" w:lineRule="auto"/>
        <w:ind w:firstLineChars="200" w:firstLine="420"/>
        <w:rPr>
          <w:rFonts w:ascii="宋体" w:hAnsi="宋体"/>
          <w:szCs w:val="21"/>
        </w:rPr>
      </w:pPr>
      <w:r w:rsidRPr="00A101F8">
        <w:rPr>
          <w:rFonts w:ascii="宋体" w:hAnsi="宋体" w:hint="eastAsia"/>
          <w:szCs w:val="21"/>
        </w:rPr>
        <w:t>本项目将进行资格后审，资格审查标准和内容见比选文件第三章“评选办法”，凡未通</w:t>
      </w:r>
      <w:r w:rsidRPr="00056722">
        <w:rPr>
          <w:rFonts w:ascii="宋体" w:hAnsi="宋体" w:hint="eastAsia"/>
          <w:szCs w:val="21"/>
        </w:rPr>
        <w:t>过资格后审的参选人，其参选将被否决。</w:t>
      </w:r>
    </w:p>
    <w:p w14:paraId="29A5FC9F" w14:textId="77777777" w:rsidR="00905F92" w:rsidRPr="00056722" w:rsidRDefault="00905F92" w:rsidP="00905F92">
      <w:pPr>
        <w:numPr>
          <w:ilvl w:val="0"/>
          <w:numId w:val="1"/>
        </w:numPr>
        <w:adjustRightInd w:val="0"/>
        <w:snapToGrid w:val="0"/>
        <w:spacing w:line="360" w:lineRule="auto"/>
        <w:ind w:left="0" w:firstLineChars="200" w:firstLine="422"/>
        <w:outlineLvl w:val="1"/>
        <w:rPr>
          <w:rFonts w:ascii="宋体" w:hAnsi="宋体"/>
          <w:b/>
          <w:szCs w:val="21"/>
        </w:rPr>
      </w:pPr>
      <w:r w:rsidRPr="00056722">
        <w:rPr>
          <w:rFonts w:ascii="宋体" w:hAnsi="宋体" w:hint="eastAsia"/>
          <w:b/>
          <w:szCs w:val="21"/>
        </w:rPr>
        <w:t>比选文件的获取</w:t>
      </w:r>
      <w:bookmarkEnd w:id="13"/>
      <w:bookmarkEnd w:id="14"/>
      <w:bookmarkEnd w:id="15"/>
      <w:bookmarkEnd w:id="16"/>
    </w:p>
    <w:bookmarkEnd w:id="17"/>
    <w:p w14:paraId="5FD91E2D" w14:textId="5A03D8CD" w:rsidR="00905F92" w:rsidRDefault="00905F92" w:rsidP="00905F92">
      <w:pPr>
        <w:tabs>
          <w:tab w:val="left" w:pos="0"/>
        </w:tabs>
        <w:adjustRightInd w:val="0"/>
        <w:snapToGrid w:val="0"/>
        <w:spacing w:line="360" w:lineRule="auto"/>
        <w:ind w:leftChars="100" w:left="210" w:firstLineChars="100" w:firstLine="214"/>
        <w:rPr>
          <w:rFonts w:ascii="宋体" w:hAnsi="宋体"/>
          <w:color w:val="000000"/>
          <w:spacing w:val="2"/>
          <w:szCs w:val="21"/>
        </w:rPr>
      </w:pPr>
      <w:r w:rsidRPr="00056722">
        <w:rPr>
          <w:rFonts w:ascii="宋体" w:hAnsi="宋体" w:cs="宋体" w:hint="eastAsia"/>
          <w:spacing w:val="2"/>
          <w:szCs w:val="21"/>
        </w:rPr>
        <w:t>4.1比选文件获取时间：</w:t>
      </w:r>
      <w:r w:rsidRPr="00056722">
        <w:rPr>
          <w:rFonts w:ascii="宋体" w:hAnsi="宋体" w:hint="eastAsia"/>
          <w:color w:val="000000"/>
          <w:spacing w:val="2"/>
          <w:szCs w:val="21"/>
          <w:u w:val="single"/>
        </w:rPr>
        <w:t>2022</w:t>
      </w:r>
      <w:r w:rsidRPr="00056722">
        <w:rPr>
          <w:rFonts w:ascii="宋体" w:hAnsi="宋体" w:hint="eastAsia"/>
          <w:color w:val="000000"/>
          <w:spacing w:val="2"/>
          <w:szCs w:val="21"/>
        </w:rPr>
        <w:t>年</w:t>
      </w:r>
      <w:r>
        <w:rPr>
          <w:rFonts w:ascii="宋体" w:hAnsi="宋体"/>
          <w:color w:val="000000"/>
          <w:spacing w:val="2"/>
          <w:szCs w:val="21"/>
          <w:u w:val="single"/>
        </w:rPr>
        <w:t>12</w:t>
      </w:r>
      <w:r w:rsidRPr="00056722">
        <w:rPr>
          <w:rFonts w:ascii="宋体" w:hAnsi="宋体" w:hint="eastAsia"/>
          <w:color w:val="000000"/>
          <w:spacing w:val="2"/>
          <w:szCs w:val="21"/>
        </w:rPr>
        <w:t>月</w:t>
      </w:r>
      <w:r w:rsidR="00D51866">
        <w:rPr>
          <w:rFonts w:ascii="宋体" w:hAnsi="宋体"/>
          <w:color w:val="000000"/>
          <w:spacing w:val="2"/>
          <w:szCs w:val="21"/>
          <w:u w:val="single"/>
        </w:rPr>
        <w:t>2</w:t>
      </w:r>
      <w:r w:rsidRPr="00056722">
        <w:rPr>
          <w:rFonts w:ascii="宋体" w:hAnsi="宋体" w:hint="eastAsia"/>
          <w:color w:val="000000"/>
          <w:spacing w:val="2"/>
          <w:szCs w:val="21"/>
        </w:rPr>
        <w:t>日</w:t>
      </w:r>
      <w:r w:rsidR="00D51866">
        <w:rPr>
          <w:rFonts w:ascii="宋体" w:hAnsi="宋体"/>
          <w:color w:val="000000"/>
          <w:spacing w:val="2"/>
          <w:szCs w:val="21"/>
        </w:rPr>
        <w:t>16</w:t>
      </w:r>
      <w:r w:rsidRPr="00056722">
        <w:rPr>
          <w:rFonts w:ascii="宋体" w:hAnsi="宋体" w:hint="eastAsia"/>
          <w:color w:val="000000"/>
          <w:spacing w:val="2"/>
          <w:szCs w:val="21"/>
        </w:rPr>
        <w:t>:00:00（北京时间，下同）至</w:t>
      </w:r>
      <w:r w:rsidRPr="00056722">
        <w:rPr>
          <w:rFonts w:ascii="宋体" w:hAnsi="宋体" w:hint="eastAsia"/>
          <w:color w:val="000000"/>
          <w:spacing w:val="2"/>
          <w:szCs w:val="21"/>
          <w:u w:val="single"/>
        </w:rPr>
        <w:t>2022</w:t>
      </w:r>
      <w:r w:rsidRPr="00056722">
        <w:rPr>
          <w:rFonts w:ascii="宋体" w:hAnsi="宋体" w:hint="eastAsia"/>
          <w:color w:val="000000"/>
          <w:spacing w:val="2"/>
          <w:szCs w:val="21"/>
        </w:rPr>
        <w:t>年</w:t>
      </w:r>
      <w:r w:rsidRPr="00056722">
        <w:rPr>
          <w:rFonts w:ascii="宋体" w:hAnsi="宋体" w:hint="eastAsia"/>
          <w:color w:val="000000"/>
          <w:spacing w:val="2"/>
          <w:szCs w:val="21"/>
          <w:u w:val="single"/>
        </w:rPr>
        <w:t xml:space="preserve"> </w:t>
      </w:r>
      <w:r>
        <w:rPr>
          <w:rFonts w:ascii="宋体" w:hAnsi="宋体"/>
          <w:color w:val="000000"/>
          <w:spacing w:val="2"/>
          <w:szCs w:val="21"/>
          <w:u w:val="single"/>
        </w:rPr>
        <w:t>12</w:t>
      </w:r>
      <w:r w:rsidRPr="00056722">
        <w:rPr>
          <w:rFonts w:ascii="宋体" w:hAnsi="宋体" w:hint="eastAsia"/>
          <w:color w:val="000000"/>
          <w:spacing w:val="2"/>
          <w:szCs w:val="21"/>
        </w:rPr>
        <w:t>月</w:t>
      </w:r>
      <w:r w:rsidRPr="00056722">
        <w:rPr>
          <w:rFonts w:ascii="宋体" w:hAnsi="宋体"/>
          <w:color w:val="000000"/>
          <w:spacing w:val="2"/>
          <w:szCs w:val="21"/>
          <w:u w:val="single"/>
        </w:rPr>
        <w:t xml:space="preserve"> </w:t>
      </w:r>
      <w:r w:rsidR="00D51866">
        <w:rPr>
          <w:rFonts w:ascii="宋体" w:hAnsi="宋体"/>
          <w:color w:val="000000"/>
          <w:spacing w:val="2"/>
          <w:szCs w:val="21"/>
          <w:u w:val="single"/>
        </w:rPr>
        <w:t>6</w:t>
      </w:r>
      <w:r w:rsidRPr="00056722">
        <w:rPr>
          <w:rFonts w:ascii="宋体" w:hAnsi="宋体" w:hint="eastAsia"/>
          <w:color w:val="000000"/>
          <w:spacing w:val="2"/>
          <w:szCs w:val="21"/>
        </w:rPr>
        <w:t>日18:00:00。</w:t>
      </w:r>
    </w:p>
    <w:p w14:paraId="276789F4" w14:textId="7FE42277" w:rsidR="00905F92" w:rsidRDefault="00905F92" w:rsidP="00905F92">
      <w:pPr>
        <w:tabs>
          <w:tab w:val="left" w:pos="0"/>
        </w:tabs>
        <w:adjustRightInd w:val="0"/>
        <w:snapToGrid w:val="0"/>
        <w:spacing w:line="360" w:lineRule="auto"/>
        <w:ind w:firstLineChars="200" w:firstLine="428"/>
        <w:rPr>
          <w:rFonts w:ascii="宋体" w:hAnsi="宋体" w:cs="宋体"/>
          <w:spacing w:val="2"/>
          <w:szCs w:val="21"/>
        </w:rPr>
      </w:pPr>
      <w:r>
        <w:rPr>
          <w:rFonts w:ascii="宋体" w:hAnsi="宋体" w:cs="宋体" w:hint="eastAsia"/>
          <w:spacing w:val="2"/>
          <w:szCs w:val="21"/>
        </w:rPr>
        <w:t>4.2</w:t>
      </w:r>
      <w:r>
        <w:rPr>
          <w:rFonts w:ascii="宋体" w:hAnsi="宋体" w:hint="eastAsia"/>
          <w:szCs w:val="21"/>
        </w:rPr>
        <w:t>比选文件获取方</w:t>
      </w:r>
      <w:r w:rsidR="00D51866">
        <w:rPr>
          <w:rFonts w:ascii="宋体" w:hAnsi="宋体" w:hint="eastAsia"/>
          <w:szCs w:val="21"/>
        </w:rPr>
        <w:t xml:space="preserve"> </w:t>
      </w:r>
      <w:r>
        <w:rPr>
          <w:rFonts w:ascii="宋体" w:hAnsi="宋体" w:hint="eastAsia"/>
          <w:szCs w:val="21"/>
        </w:rPr>
        <w:t>式：凡有意参与参选者，请按以下步骤顺序进行操作，获取比选文件。</w:t>
      </w:r>
    </w:p>
    <w:p w14:paraId="4A2414CE" w14:textId="77777777" w:rsidR="00905F92" w:rsidRDefault="00905F92" w:rsidP="00905F92">
      <w:pPr>
        <w:tabs>
          <w:tab w:val="left" w:pos="0"/>
        </w:tabs>
        <w:adjustRightInd w:val="0"/>
        <w:snapToGrid w:val="0"/>
        <w:spacing w:line="360" w:lineRule="auto"/>
        <w:ind w:firstLineChars="200" w:firstLine="428"/>
        <w:rPr>
          <w:rFonts w:ascii="宋体" w:hAnsi="宋体" w:cs="宋体"/>
          <w:spacing w:val="2"/>
          <w:szCs w:val="21"/>
        </w:rPr>
      </w:pPr>
      <w:r>
        <w:rPr>
          <w:rFonts w:ascii="宋体" w:hAnsi="宋体" w:cs="宋体" w:hint="eastAsia"/>
          <w:spacing w:val="2"/>
          <w:szCs w:val="21"/>
        </w:rPr>
        <w:t>4.2.1</w:t>
      </w:r>
      <w:r>
        <w:rPr>
          <w:rFonts w:ascii="宋体" w:hAnsi="宋体" w:hint="eastAsia"/>
          <w:szCs w:val="21"/>
        </w:rPr>
        <w:t xml:space="preserve"> </w:t>
      </w:r>
      <w:r>
        <w:rPr>
          <w:rFonts w:ascii="宋体" w:hAnsi="宋体" w:cs="宋体" w:hint="eastAsia"/>
          <w:spacing w:val="2"/>
          <w:szCs w:val="21"/>
        </w:rPr>
        <w:t>登录“</w:t>
      </w:r>
      <w:r>
        <w:rPr>
          <w:rFonts w:ascii="宋体" w:hAnsi="宋体" w:cs="宋体" w:hint="eastAsia"/>
          <w:b/>
          <w:spacing w:val="2"/>
          <w:szCs w:val="21"/>
        </w:rPr>
        <w:t>中国通服招标系统https://jszb.chinaccsscm.cn/</w:t>
      </w:r>
      <w:r>
        <w:rPr>
          <w:rFonts w:ascii="宋体" w:hAnsi="宋体" w:cs="宋体" w:hint="eastAsia"/>
          <w:spacing w:val="2"/>
          <w:szCs w:val="21"/>
        </w:rPr>
        <w:t>”支付文件费用，获取保证金账号。</w:t>
      </w:r>
    </w:p>
    <w:p w14:paraId="653F0165" w14:textId="77777777" w:rsidR="00905F92" w:rsidRDefault="00905F92" w:rsidP="00905F92">
      <w:pPr>
        <w:tabs>
          <w:tab w:val="left" w:pos="0"/>
        </w:tabs>
        <w:adjustRightInd w:val="0"/>
        <w:snapToGrid w:val="0"/>
        <w:spacing w:line="360" w:lineRule="auto"/>
        <w:ind w:firstLineChars="200" w:firstLine="428"/>
        <w:rPr>
          <w:rFonts w:ascii="宋体" w:hAnsi="宋体" w:cs="宋体"/>
          <w:spacing w:val="2"/>
          <w:szCs w:val="21"/>
        </w:rPr>
      </w:pPr>
      <w:r>
        <w:rPr>
          <w:rFonts w:ascii="宋体" w:hAnsi="宋体" w:cs="宋体" w:hint="eastAsia"/>
          <w:spacing w:val="2"/>
          <w:szCs w:val="21"/>
        </w:rPr>
        <w:t>4.2.2登录“</w:t>
      </w:r>
      <w:r>
        <w:rPr>
          <w:rFonts w:ascii="宋体" w:hAnsi="宋体" w:cs="宋体" w:hint="eastAsia"/>
          <w:b/>
          <w:spacing w:val="2"/>
          <w:szCs w:val="21"/>
        </w:rPr>
        <w:t>中国电信阳光采购网 （https://caigou.chinatelecom.com.cn/ctsc-portal/ctscPortal）</w:t>
      </w:r>
      <w:r>
        <w:rPr>
          <w:rFonts w:ascii="宋体" w:hAnsi="宋体" w:cs="宋体" w:hint="eastAsia"/>
          <w:spacing w:val="2"/>
          <w:szCs w:val="21"/>
        </w:rPr>
        <w:t>” 后在“我要投标-去投标”模块跳转至中国电信电子采购系统进行本项目比选文件的登记申领，未在系统注册的参选人须先进行注册，注册方法详见本公告“6参选人注册”。</w:t>
      </w:r>
    </w:p>
    <w:p w14:paraId="3D25625F" w14:textId="77777777" w:rsidR="00905F92" w:rsidRDefault="00905F92" w:rsidP="00905F92">
      <w:pPr>
        <w:widowControl/>
        <w:shd w:val="clear" w:color="auto" w:fill="FFFFFF"/>
        <w:tabs>
          <w:tab w:val="left" w:pos="748"/>
        </w:tabs>
        <w:spacing w:line="360" w:lineRule="auto"/>
        <w:ind w:firstLineChars="200" w:firstLine="420"/>
        <w:jc w:val="left"/>
        <w:rPr>
          <w:rFonts w:ascii="宋体" w:hAnsi="宋体" w:cs="宋体"/>
          <w:kern w:val="0"/>
          <w:szCs w:val="21"/>
        </w:rPr>
      </w:pPr>
      <w:r>
        <w:rPr>
          <w:rFonts w:ascii="宋体" w:hAnsi="宋体" w:cs="宋体" w:hint="eastAsia"/>
          <w:kern w:val="0"/>
          <w:szCs w:val="21"/>
        </w:rPr>
        <w:t>4.3比选文件费用：每套售价【300】元人民币，售后不退。</w:t>
      </w:r>
    </w:p>
    <w:p w14:paraId="5E3BB8D1" w14:textId="77777777" w:rsidR="00905F92" w:rsidRDefault="00905F92" w:rsidP="00905F92">
      <w:pPr>
        <w:widowControl/>
        <w:shd w:val="clear" w:color="auto" w:fill="FFFFFF"/>
        <w:tabs>
          <w:tab w:val="left" w:pos="748"/>
        </w:tabs>
        <w:spacing w:line="360" w:lineRule="auto"/>
        <w:ind w:firstLineChars="200" w:firstLine="420"/>
        <w:jc w:val="left"/>
        <w:rPr>
          <w:rFonts w:ascii="宋体" w:hAnsi="宋体"/>
          <w:szCs w:val="21"/>
        </w:rPr>
      </w:pPr>
      <w:r>
        <w:rPr>
          <w:rFonts w:ascii="宋体" w:hAnsi="宋体" w:cs="宋体" w:hint="eastAsia"/>
          <w:kern w:val="0"/>
          <w:szCs w:val="21"/>
        </w:rPr>
        <w:t>4.3.1</w:t>
      </w:r>
      <w:r>
        <w:rPr>
          <w:rFonts w:ascii="宋体" w:hAnsi="宋体" w:cs="宋体" w:hint="eastAsia"/>
          <w:b/>
          <w:bCs/>
          <w:kern w:val="0"/>
          <w:szCs w:val="21"/>
        </w:rPr>
        <w:t>支付方式：</w:t>
      </w:r>
      <w:r>
        <w:rPr>
          <w:rFonts w:ascii="宋体" w:hAnsi="宋体" w:hint="eastAsia"/>
          <w:szCs w:val="21"/>
        </w:rPr>
        <w:t xml:space="preserve"> 凡有意参与的潜在参选人,可通过“中通服供应链管理有限公司电子招标平台”（网址：https://jszb.chinaccsscm.cn/）完成本项目的费用支付，比选文件费用支付流程详见门户-工作动态-供应商使用系统需知-“供应商平台操作手册.doc”。平台注册联系人雷经理：025-83303501。</w:t>
      </w:r>
    </w:p>
    <w:p w14:paraId="342E0FC1" w14:textId="77777777" w:rsidR="00905F92" w:rsidRDefault="00905F92" w:rsidP="00905F92">
      <w:pPr>
        <w:tabs>
          <w:tab w:val="left" w:pos="1134"/>
        </w:tabs>
        <w:adjustRightInd w:val="0"/>
        <w:snapToGrid w:val="0"/>
        <w:spacing w:line="360" w:lineRule="auto"/>
        <w:ind w:firstLineChars="200" w:firstLine="420"/>
        <w:rPr>
          <w:rFonts w:ascii="宋体" w:hAnsi="宋体"/>
          <w:szCs w:val="21"/>
        </w:rPr>
      </w:pPr>
      <w:r>
        <w:rPr>
          <w:rFonts w:ascii="宋体" w:hAnsi="宋体" w:cs="宋体" w:hint="eastAsia"/>
          <w:kern w:val="0"/>
          <w:szCs w:val="21"/>
        </w:rPr>
        <w:t>4.4</w:t>
      </w:r>
      <w:r>
        <w:rPr>
          <w:rFonts w:ascii="宋体" w:hAnsi="宋体" w:cs="宋体" w:hint="eastAsia"/>
          <w:b/>
          <w:bCs/>
          <w:kern w:val="0"/>
          <w:szCs w:val="21"/>
        </w:rPr>
        <w:t>比选</w:t>
      </w:r>
      <w:r>
        <w:rPr>
          <w:rFonts w:ascii="宋体" w:hAnsi="宋体" w:hint="eastAsia"/>
          <w:b/>
          <w:bCs/>
          <w:szCs w:val="21"/>
        </w:rPr>
        <w:t>文件获取：</w:t>
      </w:r>
      <w:r>
        <w:rPr>
          <w:rFonts w:ascii="宋体" w:hAnsi="宋体" w:hint="eastAsia"/>
          <w:szCs w:val="21"/>
        </w:rPr>
        <w:t>按流程登录“</w:t>
      </w:r>
      <w:r>
        <w:rPr>
          <w:rFonts w:ascii="宋体" w:hAnsi="宋体" w:cs="宋体" w:hint="eastAsia"/>
          <w:spacing w:val="2"/>
          <w:szCs w:val="21"/>
        </w:rPr>
        <w:t>中国电信阳光采购网（https://caigou.chinatelecom.com.cn/ctsc-portal/ctscPortal）</w:t>
      </w:r>
      <w:r>
        <w:rPr>
          <w:rFonts w:ascii="宋体" w:hAnsi="宋体" w:hint="eastAsia"/>
          <w:szCs w:val="21"/>
        </w:rPr>
        <w:t>”进行本项目比选文件的登记申领</w:t>
      </w:r>
      <w:r>
        <w:rPr>
          <w:rFonts w:ascii="宋体" w:hAnsi="宋体" w:hint="eastAsia"/>
          <w:b/>
          <w:color w:val="FF0000"/>
          <w:szCs w:val="21"/>
        </w:rPr>
        <w:t>（电子采购系统比选文件申领成功视为报名成功）</w:t>
      </w:r>
      <w:r>
        <w:rPr>
          <w:rFonts w:ascii="宋体" w:hAnsi="宋体" w:hint="eastAsia"/>
          <w:b/>
          <w:szCs w:val="21"/>
        </w:rPr>
        <w:t>。</w:t>
      </w:r>
      <w:r>
        <w:rPr>
          <w:rFonts w:ascii="宋体" w:hAnsi="宋体" w:hint="eastAsia"/>
          <w:szCs w:val="21"/>
        </w:rPr>
        <w:t>在电子采购系统登记申领文件时须上</w:t>
      </w:r>
      <w:proofErr w:type="gramStart"/>
      <w:r>
        <w:rPr>
          <w:rFonts w:ascii="宋体" w:hAnsi="宋体" w:hint="eastAsia"/>
          <w:szCs w:val="21"/>
        </w:rPr>
        <w:t>传以下</w:t>
      </w:r>
      <w:proofErr w:type="gramEnd"/>
      <w:r>
        <w:rPr>
          <w:rFonts w:ascii="宋体" w:hAnsi="宋体" w:hint="eastAsia"/>
          <w:szCs w:val="21"/>
        </w:rPr>
        <w:t>文件的电子版扫描件：</w:t>
      </w:r>
    </w:p>
    <w:p w14:paraId="661F332E" w14:textId="77777777" w:rsidR="00905F92" w:rsidRDefault="00905F92" w:rsidP="00905F92">
      <w:pPr>
        <w:tabs>
          <w:tab w:val="left" w:pos="0"/>
        </w:tabs>
        <w:adjustRightInd w:val="0"/>
        <w:snapToGrid w:val="0"/>
        <w:spacing w:line="360" w:lineRule="auto"/>
        <w:ind w:firstLineChars="200" w:firstLine="420"/>
        <w:rPr>
          <w:rFonts w:ascii="宋体" w:hAnsi="宋体"/>
          <w:szCs w:val="21"/>
        </w:rPr>
      </w:pPr>
      <w:r>
        <w:rPr>
          <w:rFonts w:ascii="宋体" w:hAnsi="宋体" w:cs="宋体" w:hint="eastAsia"/>
          <w:bCs/>
          <w:szCs w:val="21"/>
        </w:rPr>
        <w:t>（1）</w:t>
      </w:r>
      <w:r>
        <w:rPr>
          <w:rFonts w:ascii="宋体" w:hAnsi="宋体" w:cs="宋体" w:hint="eastAsia"/>
          <w:b/>
          <w:szCs w:val="21"/>
        </w:rPr>
        <w:t>“</w:t>
      </w:r>
      <w:r>
        <w:rPr>
          <w:rFonts w:ascii="宋体" w:hAnsi="宋体" w:hint="eastAsia"/>
          <w:b/>
          <w:bCs/>
          <w:szCs w:val="21"/>
        </w:rPr>
        <w:t>中国通服招标系统</w:t>
      </w:r>
      <w:r>
        <w:rPr>
          <w:rFonts w:ascii="宋体" w:hAnsi="宋体" w:cs="宋体" w:hint="eastAsia"/>
          <w:b/>
          <w:szCs w:val="21"/>
        </w:rPr>
        <w:t>”</w:t>
      </w:r>
      <w:r>
        <w:rPr>
          <w:rFonts w:ascii="宋体" w:hAnsi="宋体" w:hint="eastAsia"/>
          <w:szCs w:val="21"/>
        </w:rPr>
        <w:t>购买比选文件的</w:t>
      </w:r>
      <w:proofErr w:type="gramStart"/>
      <w:r>
        <w:rPr>
          <w:rFonts w:ascii="宋体" w:hAnsi="宋体" w:hint="eastAsia"/>
          <w:szCs w:val="21"/>
        </w:rPr>
        <w:t>微信支付</w:t>
      </w:r>
      <w:proofErr w:type="gramEnd"/>
      <w:r>
        <w:rPr>
          <w:rFonts w:ascii="宋体" w:hAnsi="宋体" w:hint="eastAsia"/>
          <w:szCs w:val="21"/>
        </w:rPr>
        <w:t>凭证截图；</w:t>
      </w:r>
    </w:p>
    <w:p w14:paraId="55FB6445" w14:textId="77777777" w:rsidR="00905F92" w:rsidRDefault="00905F92" w:rsidP="00905F92">
      <w:pPr>
        <w:numPr>
          <w:ilvl w:val="0"/>
          <w:numId w:val="1"/>
        </w:numPr>
        <w:adjustRightInd w:val="0"/>
        <w:snapToGrid w:val="0"/>
        <w:spacing w:line="360" w:lineRule="auto"/>
        <w:ind w:left="0" w:firstLineChars="200" w:firstLine="422"/>
        <w:outlineLvl w:val="1"/>
        <w:rPr>
          <w:rFonts w:ascii="宋体" w:hAnsi="宋体"/>
          <w:b/>
          <w:szCs w:val="21"/>
        </w:rPr>
      </w:pPr>
      <w:bookmarkStart w:id="18" w:name="_Toc116553109"/>
      <w:bookmarkStart w:id="19" w:name="_Toc83508500"/>
      <w:bookmarkStart w:id="20" w:name="_Toc65251807"/>
      <w:bookmarkStart w:id="21" w:name="_Toc117605680"/>
      <w:r>
        <w:rPr>
          <w:rFonts w:ascii="宋体" w:hAnsi="宋体" w:hint="eastAsia"/>
          <w:b/>
          <w:szCs w:val="21"/>
        </w:rPr>
        <w:t>参选文件的递交</w:t>
      </w:r>
      <w:bookmarkEnd w:id="18"/>
      <w:bookmarkEnd w:id="19"/>
      <w:bookmarkEnd w:id="20"/>
      <w:bookmarkEnd w:id="21"/>
    </w:p>
    <w:p w14:paraId="28428EDF" w14:textId="1498010A" w:rsidR="00905F92" w:rsidRPr="00771245" w:rsidRDefault="00905F92" w:rsidP="00905F92">
      <w:pPr>
        <w:wordWrap w:val="0"/>
        <w:adjustRightInd w:val="0"/>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.1</w:t>
      </w:r>
      <w:r w:rsidRPr="00771245">
        <w:rPr>
          <w:rFonts w:asciiTheme="minorEastAsia" w:eastAsiaTheme="minorEastAsia" w:hAnsiTheme="minorEastAsia" w:hint="eastAsia"/>
          <w:szCs w:val="21"/>
        </w:rPr>
        <w:t>参选文件</w:t>
      </w:r>
      <w:r w:rsidRPr="00771245">
        <w:rPr>
          <w:rFonts w:asciiTheme="minorEastAsia" w:eastAsiaTheme="minorEastAsia" w:hAnsiTheme="minorEastAsia" w:hint="eastAsia"/>
        </w:rPr>
        <w:t>递交截止时间</w:t>
      </w:r>
      <w:r w:rsidRPr="00771245">
        <w:rPr>
          <w:rFonts w:asciiTheme="minorEastAsia" w:eastAsiaTheme="minorEastAsia" w:hAnsiTheme="minorEastAsia" w:hint="eastAsia"/>
          <w:szCs w:val="21"/>
        </w:rPr>
        <w:t>（即参选截止时间）：</w:t>
      </w:r>
      <w:r w:rsidRPr="00771245">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2022</w:t>
      </w:r>
      <w:r>
        <w:rPr>
          <w:rFonts w:asciiTheme="minorEastAsia" w:eastAsiaTheme="minorEastAsia" w:hAnsiTheme="minorEastAsia" w:hint="eastAsia"/>
          <w:szCs w:val="21"/>
          <w:u w:val="single"/>
        </w:rPr>
        <w:t>年</w:t>
      </w:r>
      <w:r>
        <w:rPr>
          <w:rFonts w:asciiTheme="minorEastAsia" w:eastAsiaTheme="minorEastAsia" w:hAnsiTheme="minorEastAsia"/>
          <w:szCs w:val="21"/>
          <w:u w:val="single"/>
        </w:rPr>
        <w:t>12</w:t>
      </w:r>
      <w:r>
        <w:rPr>
          <w:rFonts w:asciiTheme="minorEastAsia" w:eastAsiaTheme="minorEastAsia" w:hAnsiTheme="minorEastAsia" w:hint="eastAsia"/>
          <w:szCs w:val="21"/>
          <w:u w:val="single"/>
        </w:rPr>
        <w:t>月</w:t>
      </w:r>
      <w:r w:rsidR="00D51866">
        <w:rPr>
          <w:rFonts w:asciiTheme="minorEastAsia" w:eastAsiaTheme="minorEastAsia" w:hAnsiTheme="minorEastAsia"/>
          <w:szCs w:val="21"/>
          <w:u w:val="single"/>
        </w:rPr>
        <w:t>13</w:t>
      </w:r>
      <w:r>
        <w:rPr>
          <w:rFonts w:asciiTheme="minorEastAsia" w:eastAsiaTheme="minorEastAsia" w:hAnsiTheme="minorEastAsia" w:hint="eastAsia"/>
          <w:szCs w:val="21"/>
          <w:u w:val="single"/>
        </w:rPr>
        <w:t>日0</w:t>
      </w:r>
      <w:r>
        <w:rPr>
          <w:rFonts w:asciiTheme="minorEastAsia" w:eastAsiaTheme="minorEastAsia" w:hAnsiTheme="minorEastAsia"/>
          <w:szCs w:val="21"/>
          <w:u w:val="single"/>
        </w:rPr>
        <w:t>9</w:t>
      </w:r>
      <w:r>
        <w:rPr>
          <w:rFonts w:asciiTheme="minorEastAsia" w:eastAsiaTheme="minorEastAsia" w:hAnsiTheme="minorEastAsia" w:hint="eastAsia"/>
          <w:szCs w:val="21"/>
          <w:u w:val="single"/>
        </w:rPr>
        <w:t>时0</w:t>
      </w:r>
      <w:r>
        <w:rPr>
          <w:rFonts w:asciiTheme="minorEastAsia" w:eastAsiaTheme="minorEastAsia" w:hAnsiTheme="minorEastAsia"/>
          <w:szCs w:val="21"/>
          <w:u w:val="single"/>
        </w:rPr>
        <w:t>0</w:t>
      </w:r>
      <w:r>
        <w:rPr>
          <w:rFonts w:asciiTheme="minorEastAsia" w:eastAsiaTheme="minorEastAsia" w:hAnsiTheme="minorEastAsia" w:hint="eastAsia"/>
          <w:szCs w:val="21"/>
          <w:u w:val="single"/>
        </w:rPr>
        <w:t>分0</w:t>
      </w:r>
      <w:r>
        <w:rPr>
          <w:rFonts w:asciiTheme="minorEastAsia" w:eastAsiaTheme="minorEastAsia" w:hAnsiTheme="minorEastAsia"/>
          <w:szCs w:val="21"/>
          <w:u w:val="single"/>
        </w:rPr>
        <w:t>0</w:t>
      </w:r>
      <w:r>
        <w:rPr>
          <w:rFonts w:asciiTheme="minorEastAsia" w:eastAsiaTheme="minorEastAsia" w:hAnsiTheme="minorEastAsia" w:hint="eastAsia"/>
          <w:szCs w:val="21"/>
          <w:u w:val="single"/>
        </w:rPr>
        <w:t>秒</w:t>
      </w:r>
      <w:r w:rsidRPr="00771245">
        <w:rPr>
          <w:rFonts w:asciiTheme="minorEastAsia" w:eastAsiaTheme="minorEastAsia" w:hAnsiTheme="minorEastAsia" w:hint="eastAsia"/>
          <w:szCs w:val="21"/>
        </w:rPr>
        <w:t>。</w:t>
      </w:r>
    </w:p>
    <w:p w14:paraId="1C6FD8C1" w14:textId="77777777" w:rsidR="00905F92" w:rsidRPr="00771245" w:rsidRDefault="00905F92" w:rsidP="00905F92">
      <w:pPr>
        <w:wordWrap w:val="0"/>
        <w:adjustRightInd w:val="0"/>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.2</w:t>
      </w:r>
      <w:r w:rsidRPr="00771245">
        <w:rPr>
          <w:rFonts w:asciiTheme="minorEastAsia" w:eastAsiaTheme="minorEastAsia" w:hAnsiTheme="minorEastAsia" w:hint="eastAsia"/>
          <w:szCs w:val="21"/>
        </w:rPr>
        <w:t>电子参选文件的递交：登录</w:t>
      </w:r>
      <w:r>
        <w:rPr>
          <w:rFonts w:hint="eastAsia"/>
        </w:rPr>
        <w:t>中国电信阳光采购网（</w:t>
      </w:r>
      <w:r w:rsidRPr="00771245">
        <w:rPr>
          <w:rFonts w:asciiTheme="minorEastAsia" w:eastAsiaTheme="minorEastAsia" w:hAnsiTheme="minorEastAsia" w:hint="eastAsia"/>
        </w:rPr>
        <w:t>https://caigou.chinatelecom.com.cn/ctsc-portal/ctscPortal</w:t>
      </w:r>
      <w:r>
        <w:rPr>
          <w:rFonts w:hint="eastAsia"/>
        </w:rPr>
        <w:t>）后在“我要投标</w:t>
      </w:r>
      <w:r>
        <w:t>-</w:t>
      </w:r>
      <w:r>
        <w:rPr>
          <w:rFonts w:hint="eastAsia"/>
        </w:rPr>
        <w:t>去投标”模块跳转至中国电信电子采购系统</w:t>
      </w:r>
      <w:r w:rsidRPr="00771245">
        <w:rPr>
          <w:rFonts w:asciiTheme="minorEastAsia" w:eastAsiaTheme="minorEastAsia" w:hAnsiTheme="minorEastAsia" w:hint="eastAsia"/>
          <w:szCs w:val="21"/>
        </w:rPr>
        <w:t>提交，参选人应在参选文件递交截止时间之前通过</w:t>
      </w:r>
      <w:r>
        <w:rPr>
          <w:rFonts w:hint="eastAsia"/>
        </w:rPr>
        <w:t>电子采购系统</w:t>
      </w:r>
      <w:r w:rsidRPr="00771245">
        <w:rPr>
          <w:rFonts w:asciiTheme="minorEastAsia" w:eastAsiaTheme="minorEastAsia" w:hAnsiTheme="minorEastAsia" w:hint="eastAsia"/>
          <w:szCs w:val="21"/>
        </w:rPr>
        <w:t>完成加密电子参选文件的上传。参</w:t>
      </w:r>
      <w:r w:rsidRPr="00771245">
        <w:rPr>
          <w:rFonts w:asciiTheme="minorEastAsia" w:eastAsiaTheme="minorEastAsia" w:hAnsiTheme="minorEastAsia" w:hint="eastAsia"/>
          <w:szCs w:val="21"/>
        </w:rPr>
        <w:lastRenderedPageBreak/>
        <w:t>选人未在</w:t>
      </w:r>
      <w:r>
        <w:rPr>
          <w:rFonts w:hint="eastAsia"/>
        </w:rPr>
        <w:t>电子采购系统</w:t>
      </w:r>
      <w:r w:rsidRPr="00771245">
        <w:rPr>
          <w:rFonts w:asciiTheme="minorEastAsia" w:eastAsiaTheme="minorEastAsia" w:hAnsiTheme="minorEastAsia" w:hint="eastAsia"/>
          <w:szCs w:val="21"/>
        </w:rPr>
        <w:t>进行比选文件申领登记或电子参选文件未按照要求加密的，将无法通过</w:t>
      </w:r>
      <w:r>
        <w:rPr>
          <w:rFonts w:hint="eastAsia"/>
        </w:rPr>
        <w:t>电子采购系统</w:t>
      </w:r>
      <w:r w:rsidRPr="00771245">
        <w:rPr>
          <w:rFonts w:asciiTheme="minorEastAsia" w:eastAsiaTheme="minorEastAsia" w:hAnsiTheme="minorEastAsia" w:hint="eastAsia"/>
          <w:szCs w:val="21"/>
        </w:rPr>
        <w:t>提交电子参选文件。</w:t>
      </w:r>
    </w:p>
    <w:p w14:paraId="09DB327E" w14:textId="77777777" w:rsidR="00905F92" w:rsidRPr="00771245" w:rsidRDefault="00905F92" w:rsidP="00905F92">
      <w:pPr>
        <w:wordWrap w:val="0"/>
        <w:adjustRightInd w:val="0"/>
        <w:snapToGrid w:val="0"/>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.3</w:t>
      </w:r>
      <w:r w:rsidRPr="00771245">
        <w:rPr>
          <w:rFonts w:asciiTheme="minorEastAsia" w:eastAsiaTheme="minorEastAsia" w:hAnsiTheme="minorEastAsia" w:hint="eastAsia"/>
          <w:szCs w:val="21"/>
        </w:rPr>
        <w:t>本项目将于参选文件递交截止同一时间通过中国电信电子采购系统唱价，</w:t>
      </w:r>
      <w:r w:rsidRPr="00771245">
        <w:rPr>
          <w:rFonts w:asciiTheme="minorEastAsia" w:eastAsiaTheme="minorEastAsia" w:hAnsiTheme="minorEastAsia" w:hint="eastAsia"/>
          <w:spacing w:val="2"/>
          <w:szCs w:val="21"/>
        </w:rPr>
        <w:t>比选人/比选代理机构</w:t>
      </w:r>
      <w:r w:rsidRPr="00771245">
        <w:rPr>
          <w:rFonts w:asciiTheme="minorEastAsia" w:eastAsiaTheme="minorEastAsia" w:hAnsiTheme="minorEastAsia" w:hint="eastAsia"/>
          <w:szCs w:val="21"/>
        </w:rPr>
        <w:t>邀请参选人的法定代表人或者其委托代理人准时参加。</w:t>
      </w:r>
    </w:p>
    <w:p w14:paraId="392CBF1A" w14:textId="77777777" w:rsidR="00905F92" w:rsidRPr="00771245" w:rsidRDefault="00905F92" w:rsidP="00905F92"/>
    <w:p w14:paraId="04AC0C2F" w14:textId="77777777" w:rsidR="00905F92" w:rsidRPr="00A101F8" w:rsidRDefault="00905F92" w:rsidP="00905F92">
      <w:pPr>
        <w:numPr>
          <w:ilvl w:val="0"/>
          <w:numId w:val="1"/>
        </w:numPr>
        <w:adjustRightInd w:val="0"/>
        <w:snapToGrid w:val="0"/>
        <w:spacing w:line="360" w:lineRule="auto"/>
        <w:ind w:left="0" w:firstLineChars="200" w:firstLine="422"/>
        <w:outlineLvl w:val="1"/>
        <w:rPr>
          <w:rFonts w:ascii="宋体" w:hAnsi="宋体"/>
          <w:b/>
          <w:szCs w:val="21"/>
        </w:rPr>
      </w:pPr>
      <w:bookmarkStart w:id="22" w:name="_Toc83508501"/>
      <w:bookmarkStart w:id="23" w:name="_Toc65251808"/>
      <w:bookmarkStart w:id="24" w:name="_Toc117605681"/>
      <w:bookmarkStart w:id="25" w:name="_Toc523318569"/>
      <w:bookmarkStart w:id="26" w:name="_Toc83508503"/>
      <w:bookmarkEnd w:id="0"/>
      <w:bookmarkEnd w:id="1"/>
      <w:r w:rsidRPr="00A101F8">
        <w:rPr>
          <w:rFonts w:ascii="宋体" w:hAnsi="宋体" w:hint="eastAsia"/>
          <w:b/>
          <w:szCs w:val="21"/>
        </w:rPr>
        <w:t>参选人注册</w:t>
      </w:r>
      <w:bookmarkEnd w:id="22"/>
      <w:bookmarkEnd w:id="23"/>
      <w:bookmarkEnd w:id="24"/>
    </w:p>
    <w:p w14:paraId="575C2257" w14:textId="77777777" w:rsidR="00905F92" w:rsidRDefault="00905F92" w:rsidP="00905F92">
      <w:pPr>
        <w:pStyle w:val="a8"/>
        <w:wordWrap w:val="0"/>
        <w:adjustRightInd w:val="0"/>
        <w:snapToGrid w:val="0"/>
        <w:spacing w:line="440" w:lineRule="exact"/>
        <w:ind w:firstLineChars="202" w:firstLine="424"/>
        <w:rPr>
          <w:rFonts w:asciiTheme="minorEastAsia" w:eastAsiaTheme="minorEastAsia" w:hAnsiTheme="minorEastAsia"/>
        </w:rPr>
      </w:pPr>
      <w:bookmarkStart w:id="27" w:name="_Toc83508502"/>
      <w:bookmarkStart w:id="28" w:name="_Toc65251809"/>
      <w:bookmarkStart w:id="29" w:name="_Toc30496423"/>
      <w:bookmarkStart w:id="30" w:name="_Toc523318570"/>
      <w:bookmarkEnd w:id="25"/>
      <w:r>
        <w:rPr>
          <w:rFonts w:asciiTheme="minorEastAsia" w:eastAsiaTheme="minorEastAsia" w:hAnsiTheme="minorEastAsia" w:hint="eastAsia"/>
        </w:rPr>
        <w:t>6.1</w:t>
      </w:r>
      <w:r>
        <w:rPr>
          <w:rFonts w:hint="eastAsia"/>
        </w:rPr>
        <w:t>中国电信阳光采购网</w:t>
      </w:r>
      <w:r>
        <w:rPr>
          <w:rFonts w:asciiTheme="minorEastAsia" w:eastAsiaTheme="minorEastAsia" w:hAnsiTheme="minorEastAsia" w:hint="eastAsia"/>
        </w:rPr>
        <w:t>注册</w:t>
      </w:r>
    </w:p>
    <w:p w14:paraId="049E5773" w14:textId="77777777" w:rsidR="00905F92" w:rsidRDefault="00905F92" w:rsidP="00905F92">
      <w:pPr>
        <w:wordWrap w:val="0"/>
        <w:adjustRightInd w:val="0"/>
        <w:snapToGrid w:val="0"/>
        <w:spacing w:line="440" w:lineRule="exact"/>
        <w:ind w:firstLineChars="199" w:firstLine="418"/>
        <w:rPr>
          <w:rFonts w:asciiTheme="minorEastAsia" w:eastAsiaTheme="minorEastAsia" w:hAnsiTheme="minorEastAsia"/>
        </w:rPr>
      </w:pPr>
      <w:r>
        <w:rPr>
          <w:rFonts w:asciiTheme="minorEastAsia" w:eastAsiaTheme="minorEastAsia" w:hAnsiTheme="minorEastAsia" w:hint="eastAsia"/>
        </w:rPr>
        <w:t>未注册过的潜在参选人，</w:t>
      </w:r>
      <w:r>
        <w:rPr>
          <w:rFonts w:ascii="宋体" w:hAnsi="宋体" w:hint="eastAsia"/>
        </w:rPr>
        <w:t>须</w:t>
      </w:r>
      <w:r>
        <w:rPr>
          <w:rFonts w:asciiTheme="minorEastAsia" w:eastAsiaTheme="minorEastAsia" w:hAnsiTheme="minorEastAsia" w:hint="eastAsia"/>
        </w:rPr>
        <w:t>通过</w:t>
      </w:r>
      <w:r>
        <w:rPr>
          <w:rFonts w:hint="eastAsia"/>
        </w:rPr>
        <w:t>中国电信阳光采购网（</w:t>
      </w:r>
      <w:r>
        <w:rPr>
          <w:rFonts w:asciiTheme="minorEastAsia" w:eastAsiaTheme="minorEastAsia" w:hAnsiTheme="minorEastAsia" w:hint="eastAsia"/>
        </w:rPr>
        <w:t>https://caigou.chinatelecom.com.cn/ctsc-portal/ctscPortal</w:t>
      </w:r>
      <w:r>
        <w:rPr>
          <w:rFonts w:hint="eastAsia"/>
        </w:rPr>
        <w:t>）</w:t>
      </w:r>
      <w:r>
        <w:rPr>
          <w:rFonts w:ascii="宋体" w:hAnsi="宋体" w:hint="eastAsia"/>
        </w:rPr>
        <w:t>首页“立即注册”模块</w:t>
      </w:r>
      <w:r>
        <w:rPr>
          <w:rFonts w:asciiTheme="minorEastAsia" w:eastAsiaTheme="minorEastAsia" w:hAnsiTheme="minorEastAsia" w:hint="eastAsia"/>
        </w:rPr>
        <w:t>完成注册后，方可申领本项目比选文件。</w:t>
      </w:r>
    </w:p>
    <w:p w14:paraId="498D8336" w14:textId="77777777" w:rsidR="00905F92" w:rsidRDefault="00905F92" w:rsidP="00905F92">
      <w:pPr>
        <w:tabs>
          <w:tab w:val="left" w:pos="993"/>
        </w:tabs>
        <w:wordWrap w:val="0"/>
        <w:adjustRightInd w:val="0"/>
        <w:snapToGrid w:val="0"/>
        <w:spacing w:line="440" w:lineRule="exact"/>
        <w:ind w:firstLineChars="202" w:firstLine="424"/>
        <w:rPr>
          <w:rFonts w:asciiTheme="minorEastAsia" w:eastAsiaTheme="minorEastAsia" w:hAnsiTheme="minorEastAsia"/>
        </w:rPr>
      </w:pPr>
      <w:r>
        <w:rPr>
          <w:rFonts w:asciiTheme="minorEastAsia" w:eastAsiaTheme="minorEastAsia" w:hAnsiTheme="minorEastAsia" w:hint="eastAsia"/>
        </w:rPr>
        <w:t>6.2 CA证书办理</w:t>
      </w:r>
    </w:p>
    <w:p w14:paraId="54EF7D71" w14:textId="77777777" w:rsidR="00905F92" w:rsidRDefault="00905F92" w:rsidP="00905F92">
      <w:pPr>
        <w:pStyle w:val="a8"/>
        <w:wordWrap w:val="0"/>
        <w:adjustRightInd w:val="0"/>
        <w:snapToGrid w:val="0"/>
        <w:spacing w:line="440" w:lineRule="exact"/>
        <w:ind w:firstLineChars="202" w:firstLine="432"/>
        <w:rPr>
          <w:rFonts w:asciiTheme="minorEastAsia" w:eastAsiaTheme="minorEastAsia" w:hAnsiTheme="minorEastAsia"/>
        </w:rPr>
      </w:pPr>
      <w:r>
        <w:rPr>
          <w:rFonts w:asciiTheme="minorEastAsia" w:eastAsiaTheme="minorEastAsia" w:hAnsiTheme="minorEastAsia" w:hint="eastAsia"/>
          <w:spacing w:val="2"/>
          <w:szCs w:val="21"/>
        </w:rPr>
        <w:t>参与电子采购的潜在参选人须提前办理CA证书进行电子参选文件编制和参选，并确保CA证书在使用时有效。CA证书办理流程</w:t>
      </w:r>
      <w:r>
        <w:rPr>
          <w:rFonts w:asciiTheme="minorEastAsia" w:eastAsiaTheme="minorEastAsia" w:hAnsiTheme="minorEastAsia" w:hint="eastAsia"/>
          <w:szCs w:val="21"/>
        </w:rPr>
        <w:t>详见</w:t>
      </w:r>
      <w:r>
        <w:rPr>
          <w:rFonts w:hint="eastAsia"/>
        </w:rPr>
        <w:t>中国电信阳光采购网</w:t>
      </w:r>
      <w:r>
        <w:rPr>
          <w:rFonts w:asciiTheme="minorEastAsia" w:eastAsiaTheme="minorEastAsia" w:hAnsiTheme="minorEastAsia" w:hint="eastAsia"/>
        </w:rPr>
        <w:t>“操作指引-CA办理”。</w:t>
      </w:r>
    </w:p>
    <w:p w14:paraId="02AC3531" w14:textId="77777777" w:rsidR="00905F92" w:rsidRDefault="00905F92" w:rsidP="00905F92">
      <w:pPr>
        <w:pStyle w:val="a8"/>
        <w:tabs>
          <w:tab w:val="left" w:pos="993"/>
        </w:tabs>
        <w:wordWrap w:val="0"/>
        <w:adjustRightInd w:val="0"/>
        <w:snapToGrid w:val="0"/>
        <w:spacing w:line="440" w:lineRule="exact"/>
        <w:ind w:left="426" w:firstLineChars="0" w:firstLine="0"/>
        <w:rPr>
          <w:rFonts w:asciiTheme="minorEastAsia" w:eastAsiaTheme="minorEastAsia" w:hAnsiTheme="minorEastAsia"/>
          <w:spacing w:val="2"/>
          <w:szCs w:val="21"/>
        </w:rPr>
      </w:pPr>
      <w:r>
        <w:rPr>
          <w:rFonts w:asciiTheme="minorEastAsia" w:eastAsiaTheme="minorEastAsia" w:hAnsiTheme="minorEastAsia" w:cs="宋体" w:hint="eastAsia"/>
          <w:kern w:val="0"/>
          <w:szCs w:val="21"/>
        </w:rPr>
        <w:t>6.3技术支撑联系方式</w:t>
      </w:r>
    </w:p>
    <w:p w14:paraId="238143D0" w14:textId="77777777" w:rsidR="00905F92" w:rsidRDefault="00905F92" w:rsidP="00905F92">
      <w:pPr>
        <w:pStyle w:val="a8"/>
        <w:wordWrap w:val="0"/>
        <w:adjustRightInd w:val="0"/>
        <w:snapToGrid w:val="0"/>
        <w:spacing w:line="440" w:lineRule="exact"/>
        <w:ind w:left="2" w:firstLineChars="202" w:firstLine="424"/>
        <w:rPr>
          <w:rFonts w:asciiTheme="minorEastAsia" w:eastAsiaTheme="minorEastAsia" w:hAnsiTheme="minorEastAsia"/>
          <w:spacing w:val="2"/>
          <w:szCs w:val="21"/>
        </w:rPr>
      </w:pPr>
      <w:r>
        <w:rPr>
          <w:rFonts w:asciiTheme="minorEastAsia" w:eastAsiaTheme="minorEastAsia" w:hAnsiTheme="minorEastAsia" w:cs="宋体" w:hint="eastAsia"/>
          <w:kern w:val="0"/>
          <w:szCs w:val="21"/>
        </w:rPr>
        <w:t>电子采购系统技术支撑：服务热线4008227188，服务邮箱zb_support@chinatelecom.cn。</w:t>
      </w:r>
    </w:p>
    <w:p w14:paraId="31134015" w14:textId="77777777" w:rsidR="00905F92" w:rsidRDefault="00905F92" w:rsidP="00905F92">
      <w:pPr>
        <w:pStyle w:val="a8"/>
        <w:wordWrap w:val="0"/>
        <w:adjustRightInd w:val="0"/>
        <w:snapToGrid w:val="0"/>
        <w:spacing w:line="440" w:lineRule="exact"/>
        <w:ind w:left="2" w:firstLineChars="202" w:firstLine="424"/>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CA证书办理技术支撑：服务热线010-82205275/020-83821931/020-83829625，服务邮箱bfdzyzzy.gyl@chinaccs.cn。 </w:t>
      </w:r>
    </w:p>
    <w:p w14:paraId="4A8E34FA" w14:textId="77777777" w:rsidR="00905F92" w:rsidRPr="00BC7A6D" w:rsidRDefault="00905F92" w:rsidP="00905F92">
      <w:pPr>
        <w:numPr>
          <w:ilvl w:val="0"/>
          <w:numId w:val="1"/>
        </w:numPr>
        <w:adjustRightInd w:val="0"/>
        <w:snapToGrid w:val="0"/>
        <w:spacing w:line="360" w:lineRule="auto"/>
        <w:ind w:left="0" w:firstLineChars="200" w:firstLine="422"/>
        <w:outlineLvl w:val="1"/>
        <w:rPr>
          <w:rFonts w:ascii="宋体" w:hAnsi="宋体"/>
          <w:b/>
          <w:szCs w:val="21"/>
        </w:rPr>
      </w:pPr>
      <w:r w:rsidRPr="00BC7A6D">
        <w:rPr>
          <w:rFonts w:ascii="宋体" w:hAnsi="宋体" w:hint="eastAsia"/>
          <w:b/>
          <w:szCs w:val="21"/>
        </w:rPr>
        <w:t>样品的递交</w:t>
      </w:r>
    </w:p>
    <w:p w14:paraId="4C93425F" w14:textId="4C5BB0CB" w:rsidR="00905F92" w:rsidRPr="009921E7" w:rsidRDefault="00905F92" w:rsidP="00905F92">
      <w:pPr>
        <w:tabs>
          <w:tab w:val="left" w:pos="993"/>
        </w:tabs>
        <w:adjustRightInd w:val="0"/>
        <w:snapToGrid w:val="0"/>
        <w:spacing w:line="440" w:lineRule="exact"/>
        <w:ind w:firstLineChars="200" w:firstLine="428"/>
        <w:rPr>
          <w:rFonts w:ascii="宋体" w:hAnsi="宋体"/>
          <w:bCs/>
          <w:spacing w:val="2"/>
          <w:szCs w:val="21"/>
        </w:rPr>
      </w:pPr>
      <w:bookmarkStart w:id="31" w:name="_Hlk120119496"/>
      <w:r>
        <w:rPr>
          <w:rFonts w:ascii="宋体" w:hAnsi="宋体"/>
          <w:bCs/>
          <w:spacing w:val="2"/>
          <w:szCs w:val="21"/>
        </w:rPr>
        <w:t>7</w:t>
      </w:r>
      <w:r w:rsidRPr="009921E7">
        <w:rPr>
          <w:rFonts w:ascii="宋体" w:hAnsi="宋体" w:hint="eastAsia"/>
          <w:bCs/>
          <w:spacing w:val="2"/>
          <w:szCs w:val="21"/>
        </w:rPr>
        <w:t>.1样品递交：参选单位须按第五章《技术规范书》中产品规格要求提供参选样品</w:t>
      </w:r>
      <w:r>
        <w:rPr>
          <w:rFonts w:ascii="宋体" w:hAnsi="宋体" w:hint="eastAsia"/>
          <w:bCs/>
          <w:spacing w:val="2"/>
          <w:szCs w:val="21"/>
        </w:rPr>
        <w:t>；（</w:t>
      </w:r>
      <w:r w:rsidRPr="00606204">
        <w:rPr>
          <w:rFonts w:ascii="宋体" w:hAnsi="宋体" w:cs="宋体" w:hint="eastAsia"/>
          <w:color w:val="000000" w:themeColor="text1"/>
          <w:szCs w:val="21"/>
        </w:rPr>
        <w:t>高增益波束赋形天线</w:t>
      </w:r>
      <w:r>
        <w:rPr>
          <w:rFonts w:ascii="宋体" w:hAnsi="宋体" w:cs="宋体" w:hint="eastAsia"/>
          <w:color w:val="000000" w:themeColor="text1"/>
          <w:szCs w:val="21"/>
        </w:rPr>
        <w:t>一副</w:t>
      </w:r>
      <w:r w:rsidRPr="00606204">
        <w:rPr>
          <w:rFonts w:ascii="宋体" w:hAnsi="宋体" w:cs="宋体" w:hint="eastAsia"/>
          <w:color w:val="000000" w:themeColor="text1"/>
          <w:szCs w:val="21"/>
        </w:rPr>
        <w:t>，支持电信5</w:t>
      </w:r>
      <w:r w:rsidRPr="00606204">
        <w:rPr>
          <w:rFonts w:ascii="宋体" w:hAnsi="宋体" w:cs="宋体"/>
          <w:color w:val="000000" w:themeColor="text1"/>
          <w:szCs w:val="21"/>
        </w:rPr>
        <w:t>G</w:t>
      </w:r>
      <w:r w:rsidR="00D51866">
        <w:rPr>
          <w:rFonts w:ascii="宋体" w:hAnsi="宋体" w:cs="宋体" w:hint="eastAsia"/>
          <w:color w:val="000000" w:themeColor="text1"/>
          <w:szCs w:val="21"/>
        </w:rPr>
        <w:t>工作</w:t>
      </w:r>
      <w:r w:rsidRPr="00606204">
        <w:rPr>
          <w:rFonts w:ascii="宋体" w:hAnsi="宋体" w:cs="宋体" w:hint="eastAsia"/>
          <w:color w:val="000000" w:themeColor="text1"/>
          <w:szCs w:val="21"/>
        </w:rPr>
        <w:t>频段1710-</w:t>
      </w:r>
      <w:r w:rsidR="00D51866">
        <w:rPr>
          <w:rFonts w:ascii="宋体" w:hAnsi="宋体" w:cs="宋体"/>
          <w:color w:val="000000" w:themeColor="text1"/>
          <w:szCs w:val="21"/>
        </w:rPr>
        <w:t>2170</w:t>
      </w:r>
      <w:r w:rsidRPr="00606204">
        <w:rPr>
          <w:rFonts w:ascii="宋体" w:hAnsi="宋体" w:cs="宋体" w:hint="eastAsia"/>
          <w:color w:val="000000" w:themeColor="text1"/>
          <w:szCs w:val="21"/>
        </w:rPr>
        <w:t>MHz</w:t>
      </w:r>
      <w:r>
        <w:rPr>
          <w:rFonts w:ascii="宋体" w:hAnsi="宋体" w:hint="eastAsia"/>
          <w:bCs/>
          <w:spacing w:val="2"/>
          <w:szCs w:val="21"/>
        </w:rPr>
        <w:t>）</w:t>
      </w:r>
      <w:r w:rsidRPr="009921E7">
        <w:rPr>
          <w:rFonts w:ascii="宋体" w:hAnsi="宋体"/>
          <w:bCs/>
          <w:spacing w:val="2"/>
          <w:szCs w:val="21"/>
        </w:rPr>
        <w:t xml:space="preserve"> </w:t>
      </w:r>
    </w:p>
    <w:p w14:paraId="48661166" w14:textId="77777777" w:rsidR="00905F92" w:rsidRPr="00A83824" w:rsidRDefault="00905F92" w:rsidP="00905F92">
      <w:pPr>
        <w:tabs>
          <w:tab w:val="left" w:pos="993"/>
        </w:tabs>
        <w:adjustRightInd w:val="0"/>
        <w:snapToGrid w:val="0"/>
        <w:spacing w:line="440" w:lineRule="exact"/>
        <w:ind w:firstLineChars="200" w:firstLine="428"/>
        <w:rPr>
          <w:rFonts w:ascii="宋体" w:hAnsi="宋体"/>
          <w:bCs/>
          <w:spacing w:val="2"/>
          <w:szCs w:val="21"/>
        </w:rPr>
      </w:pPr>
      <w:r>
        <w:rPr>
          <w:rFonts w:ascii="宋体" w:hAnsi="宋体"/>
          <w:bCs/>
          <w:spacing w:val="2"/>
          <w:szCs w:val="21"/>
        </w:rPr>
        <w:t>7</w:t>
      </w:r>
      <w:r w:rsidRPr="00A83824">
        <w:rPr>
          <w:rFonts w:ascii="宋体" w:hAnsi="宋体" w:hint="eastAsia"/>
          <w:bCs/>
          <w:spacing w:val="2"/>
          <w:szCs w:val="21"/>
        </w:rPr>
        <w:t>.2样品递交截止时间：同参选文件递交截止时间；</w:t>
      </w:r>
    </w:p>
    <w:p w14:paraId="0EB65C8F" w14:textId="77777777" w:rsidR="00905F92" w:rsidRPr="00A83824" w:rsidRDefault="00905F92" w:rsidP="00905F92">
      <w:pPr>
        <w:tabs>
          <w:tab w:val="left" w:pos="993"/>
        </w:tabs>
        <w:adjustRightInd w:val="0"/>
        <w:snapToGrid w:val="0"/>
        <w:spacing w:line="440" w:lineRule="exact"/>
        <w:ind w:firstLineChars="200" w:firstLine="428"/>
        <w:rPr>
          <w:rFonts w:ascii="宋体" w:hAnsi="宋体"/>
          <w:bCs/>
          <w:spacing w:val="2"/>
          <w:szCs w:val="21"/>
        </w:rPr>
      </w:pPr>
      <w:r>
        <w:rPr>
          <w:rFonts w:ascii="宋体" w:hAnsi="宋体"/>
          <w:bCs/>
          <w:spacing w:val="2"/>
          <w:szCs w:val="21"/>
        </w:rPr>
        <w:t>7</w:t>
      </w:r>
      <w:r w:rsidRPr="00A83824">
        <w:rPr>
          <w:rFonts w:ascii="宋体" w:hAnsi="宋体" w:hint="eastAsia"/>
          <w:bCs/>
          <w:spacing w:val="2"/>
          <w:szCs w:val="21"/>
        </w:rPr>
        <w:t>.3样品递交的方式：现场递交；</w:t>
      </w:r>
    </w:p>
    <w:p w14:paraId="0509A003" w14:textId="77777777" w:rsidR="00905F92" w:rsidRPr="00A83824" w:rsidRDefault="00905F92" w:rsidP="00905F92">
      <w:pPr>
        <w:tabs>
          <w:tab w:val="left" w:pos="993"/>
        </w:tabs>
        <w:adjustRightInd w:val="0"/>
        <w:snapToGrid w:val="0"/>
        <w:spacing w:line="440" w:lineRule="exact"/>
        <w:ind w:firstLineChars="200" w:firstLine="428"/>
        <w:rPr>
          <w:rFonts w:ascii="宋体" w:hAnsi="宋体"/>
          <w:bCs/>
          <w:spacing w:val="2"/>
          <w:szCs w:val="21"/>
        </w:rPr>
      </w:pPr>
      <w:r>
        <w:rPr>
          <w:rFonts w:ascii="宋体" w:hAnsi="宋体"/>
          <w:bCs/>
          <w:spacing w:val="2"/>
          <w:szCs w:val="21"/>
        </w:rPr>
        <w:t>7</w:t>
      </w:r>
      <w:r w:rsidRPr="00A83824">
        <w:rPr>
          <w:rFonts w:ascii="宋体" w:hAnsi="宋体" w:hint="eastAsia"/>
          <w:bCs/>
          <w:spacing w:val="2"/>
          <w:szCs w:val="21"/>
        </w:rPr>
        <w:t>.4送达地点：同参选文件递交地点；</w:t>
      </w:r>
    </w:p>
    <w:p w14:paraId="5D4C4032" w14:textId="77777777" w:rsidR="00905F92" w:rsidRPr="009921E7" w:rsidRDefault="00905F92" w:rsidP="00905F92">
      <w:pPr>
        <w:tabs>
          <w:tab w:val="left" w:pos="993"/>
        </w:tabs>
        <w:adjustRightInd w:val="0"/>
        <w:snapToGrid w:val="0"/>
        <w:spacing w:line="440" w:lineRule="exact"/>
        <w:ind w:firstLineChars="200" w:firstLine="428"/>
        <w:rPr>
          <w:rFonts w:ascii="宋体" w:hAnsi="宋体"/>
          <w:bCs/>
          <w:spacing w:val="2"/>
          <w:szCs w:val="21"/>
        </w:rPr>
      </w:pPr>
      <w:r>
        <w:rPr>
          <w:rFonts w:ascii="宋体" w:hAnsi="宋体"/>
          <w:bCs/>
          <w:spacing w:val="2"/>
          <w:szCs w:val="21"/>
        </w:rPr>
        <w:t>7</w:t>
      </w:r>
      <w:r w:rsidRPr="009921E7">
        <w:rPr>
          <w:rFonts w:ascii="宋体" w:hAnsi="宋体" w:hint="eastAsia"/>
          <w:bCs/>
          <w:spacing w:val="2"/>
          <w:szCs w:val="21"/>
        </w:rPr>
        <w:t>.5其他要求：样品不得带本单位logo或其他可分辨标识，如有标识，参选人须对样品标识处进行遮挡；中选单位样品不退还。</w:t>
      </w:r>
    </w:p>
    <w:p w14:paraId="5147A557" w14:textId="77777777" w:rsidR="00905F92" w:rsidRPr="00A101F8" w:rsidRDefault="00905F92" w:rsidP="00905F92">
      <w:pPr>
        <w:numPr>
          <w:ilvl w:val="0"/>
          <w:numId w:val="1"/>
        </w:numPr>
        <w:adjustRightInd w:val="0"/>
        <w:snapToGrid w:val="0"/>
        <w:spacing w:line="360" w:lineRule="auto"/>
        <w:ind w:left="0" w:firstLineChars="200" w:firstLine="422"/>
        <w:outlineLvl w:val="1"/>
        <w:rPr>
          <w:rFonts w:ascii="宋体" w:hAnsi="宋体"/>
          <w:b/>
          <w:szCs w:val="21"/>
        </w:rPr>
      </w:pPr>
      <w:bookmarkStart w:id="32" w:name="_Toc117605682"/>
      <w:bookmarkEnd w:id="31"/>
      <w:r w:rsidRPr="00A101F8">
        <w:rPr>
          <w:rFonts w:ascii="宋体" w:hAnsi="宋体" w:hint="eastAsia"/>
          <w:b/>
          <w:szCs w:val="21"/>
        </w:rPr>
        <w:t>发布公告的媒介</w:t>
      </w:r>
      <w:bookmarkEnd w:id="27"/>
      <w:bookmarkEnd w:id="28"/>
      <w:bookmarkEnd w:id="29"/>
      <w:bookmarkEnd w:id="30"/>
      <w:bookmarkEnd w:id="32"/>
    </w:p>
    <w:p w14:paraId="449ED904" w14:textId="77777777" w:rsidR="00905F92" w:rsidRPr="00A101F8" w:rsidRDefault="00905F92" w:rsidP="00905F92">
      <w:pPr>
        <w:pStyle w:val="a8"/>
        <w:wordWrap w:val="0"/>
        <w:adjustRightInd w:val="0"/>
        <w:snapToGrid w:val="0"/>
        <w:spacing w:line="360" w:lineRule="auto"/>
        <w:rPr>
          <w:rFonts w:ascii="宋体" w:hAnsi="宋体"/>
          <w:szCs w:val="21"/>
        </w:rPr>
      </w:pPr>
      <w:r w:rsidRPr="00496891">
        <w:rPr>
          <w:rFonts w:ascii="宋体" w:hAnsi="宋体" w:hint="eastAsia"/>
          <w:szCs w:val="21"/>
        </w:rPr>
        <w:t>本比选公告仅在中国电信阳光采购网 （https://caigou.chinatelecom.com.cn/ctsc-portal/ctscPortal）上发布，其他媒介转载无效。</w:t>
      </w:r>
    </w:p>
    <w:p w14:paraId="1CF84333" w14:textId="77777777" w:rsidR="00905F92" w:rsidRPr="00A101F8" w:rsidRDefault="00905F92" w:rsidP="00905F92">
      <w:pPr>
        <w:numPr>
          <w:ilvl w:val="0"/>
          <w:numId w:val="1"/>
        </w:numPr>
        <w:adjustRightInd w:val="0"/>
        <w:snapToGrid w:val="0"/>
        <w:spacing w:line="360" w:lineRule="auto"/>
        <w:ind w:left="0" w:firstLineChars="200" w:firstLine="422"/>
        <w:outlineLvl w:val="1"/>
        <w:rPr>
          <w:rFonts w:ascii="宋体" w:hAnsi="宋体"/>
          <w:b/>
          <w:szCs w:val="21"/>
        </w:rPr>
      </w:pPr>
      <w:bookmarkStart w:id="33" w:name="_Toc117605683"/>
      <w:r w:rsidRPr="00A101F8">
        <w:rPr>
          <w:rFonts w:ascii="宋体" w:hAnsi="宋体" w:hint="eastAsia"/>
          <w:b/>
          <w:szCs w:val="21"/>
        </w:rPr>
        <w:t>联系方式</w:t>
      </w:r>
      <w:bookmarkEnd w:id="26"/>
      <w:bookmarkEnd w:id="33"/>
    </w:p>
    <w:p w14:paraId="7B36BFB5" w14:textId="77777777" w:rsidR="00905F92" w:rsidRPr="002F339D" w:rsidRDefault="00905F92" w:rsidP="00905F92">
      <w:pPr>
        <w:numPr>
          <w:ilvl w:val="1"/>
          <w:numId w:val="1"/>
        </w:numPr>
        <w:spacing w:line="360" w:lineRule="auto"/>
        <w:ind w:left="0" w:firstLineChars="200" w:firstLine="420"/>
        <w:rPr>
          <w:rFonts w:ascii="宋体" w:hAnsi="宋体"/>
          <w:szCs w:val="21"/>
        </w:rPr>
      </w:pPr>
      <w:bookmarkStart w:id="34" w:name="_Hlk107780950"/>
      <w:r w:rsidRPr="002F339D">
        <w:rPr>
          <w:rFonts w:ascii="宋体" w:hAnsi="宋体" w:hint="eastAsia"/>
          <w:szCs w:val="21"/>
        </w:rPr>
        <w:t>联系方式</w:t>
      </w:r>
    </w:p>
    <w:p w14:paraId="7E658E31" w14:textId="77777777" w:rsidR="00905F92" w:rsidRPr="00A101F8" w:rsidRDefault="00905F92" w:rsidP="00905F92">
      <w:pPr>
        <w:spacing w:line="360" w:lineRule="auto"/>
        <w:ind w:firstLineChars="200" w:firstLine="420"/>
        <w:rPr>
          <w:rFonts w:ascii="宋体" w:hAnsi="宋体" w:cs="仿宋_GB2312"/>
          <w:kern w:val="0"/>
          <w:szCs w:val="21"/>
        </w:rPr>
      </w:pPr>
      <w:r w:rsidRPr="00A101F8">
        <w:rPr>
          <w:rFonts w:ascii="宋体" w:hAnsi="宋体" w:cs="仿宋_GB2312" w:hint="eastAsia"/>
          <w:kern w:val="0"/>
          <w:szCs w:val="21"/>
        </w:rPr>
        <w:t xml:space="preserve">比 选 人：中国电信股份有限公司宁夏分公司                                  </w:t>
      </w:r>
    </w:p>
    <w:p w14:paraId="190CEF5B" w14:textId="77777777" w:rsidR="00905F92" w:rsidRPr="00A101F8" w:rsidRDefault="00905F92" w:rsidP="00905F92">
      <w:pPr>
        <w:spacing w:line="360" w:lineRule="auto"/>
        <w:ind w:firstLineChars="200" w:firstLine="420"/>
        <w:rPr>
          <w:rFonts w:ascii="宋体" w:hAnsi="宋体" w:cs="仿宋_GB2312"/>
          <w:kern w:val="0"/>
          <w:szCs w:val="21"/>
        </w:rPr>
      </w:pPr>
      <w:r w:rsidRPr="00A101F8">
        <w:rPr>
          <w:rFonts w:ascii="宋体" w:hAnsi="宋体" w:cs="仿宋_GB2312" w:hint="eastAsia"/>
          <w:kern w:val="0"/>
          <w:szCs w:val="21"/>
        </w:rPr>
        <w:t>地    址：宁夏银川市</w:t>
      </w:r>
      <w:proofErr w:type="gramStart"/>
      <w:r w:rsidRPr="00A101F8">
        <w:rPr>
          <w:rFonts w:ascii="宋体" w:hAnsi="宋体" w:cs="仿宋_GB2312" w:hint="eastAsia"/>
          <w:kern w:val="0"/>
          <w:szCs w:val="21"/>
        </w:rPr>
        <w:t>金凤区宁安大街</w:t>
      </w:r>
      <w:proofErr w:type="gramEnd"/>
      <w:r w:rsidRPr="00A101F8">
        <w:rPr>
          <w:rFonts w:ascii="宋体" w:hAnsi="宋体" w:cs="仿宋_GB2312" w:hint="eastAsia"/>
          <w:kern w:val="0"/>
          <w:szCs w:val="21"/>
        </w:rPr>
        <w:t>66号</w:t>
      </w:r>
    </w:p>
    <w:p w14:paraId="20472BC9" w14:textId="77777777" w:rsidR="00905F92" w:rsidRDefault="00905F92" w:rsidP="00905F92">
      <w:pPr>
        <w:spacing w:line="360" w:lineRule="auto"/>
        <w:ind w:firstLineChars="200" w:firstLine="420"/>
        <w:rPr>
          <w:rFonts w:ascii="宋体" w:hAnsi="宋体" w:cs="仿宋_GB2312"/>
          <w:kern w:val="0"/>
          <w:szCs w:val="21"/>
        </w:rPr>
      </w:pPr>
      <w:r>
        <w:rPr>
          <w:rFonts w:ascii="宋体" w:hAnsi="宋体" w:cs="仿宋_GB2312" w:hint="eastAsia"/>
          <w:kern w:val="0"/>
          <w:szCs w:val="21"/>
        </w:rPr>
        <w:lastRenderedPageBreak/>
        <w:t>联 系 人：季女士</w:t>
      </w:r>
    </w:p>
    <w:p w14:paraId="65677A8F" w14:textId="77777777" w:rsidR="00905F92" w:rsidRDefault="00905F92" w:rsidP="00905F92">
      <w:pPr>
        <w:spacing w:line="360" w:lineRule="auto"/>
        <w:ind w:firstLineChars="200" w:firstLine="420"/>
        <w:rPr>
          <w:rFonts w:ascii="宋体" w:hAnsi="宋体" w:cs="仿宋_GB2312"/>
          <w:kern w:val="0"/>
          <w:szCs w:val="21"/>
        </w:rPr>
      </w:pPr>
      <w:r w:rsidRPr="003500F2">
        <w:rPr>
          <w:rFonts w:ascii="宋体" w:hAnsi="宋体" w:cs="仿宋_GB2312" w:hint="eastAsia"/>
          <w:kern w:val="0"/>
          <w:szCs w:val="21"/>
        </w:rPr>
        <w:t>联系电话：</w:t>
      </w:r>
      <w:r w:rsidRPr="003500F2">
        <w:rPr>
          <w:rFonts w:ascii="宋体" w:hAnsi="宋体" w:cs="仿宋_GB2312"/>
          <w:kern w:val="0"/>
          <w:szCs w:val="21"/>
        </w:rPr>
        <w:t>0951-5676953</w:t>
      </w:r>
    </w:p>
    <w:p w14:paraId="4DD5B729" w14:textId="77777777" w:rsidR="00905F92" w:rsidRPr="00A101F8" w:rsidRDefault="00905F92" w:rsidP="00905F92">
      <w:pPr>
        <w:spacing w:line="360" w:lineRule="auto"/>
        <w:ind w:firstLineChars="200" w:firstLine="420"/>
        <w:rPr>
          <w:rFonts w:ascii="宋体" w:hAnsi="宋体" w:cs="仿宋_GB2312"/>
          <w:kern w:val="0"/>
          <w:szCs w:val="21"/>
        </w:rPr>
      </w:pPr>
      <w:r w:rsidRPr="00A101F8">
        <w:rPr>
          <w:rFonts w:ascii="宋体" w:hAnsi="宋体" w:cs="仿宋_GB2312" w:hint="eastAsia"/>
          <w:kern w:val="0"/>
          <w:szCs w:val="21"/>
        </w:rPr>
        <w:t>比选代理机构：江苏中博通信有限公司</w:t>
      </w:r>
    </w:p>
    <w:p w14:paraId="1AE0795D" w14:textId="77777777" w:rsidR="00905F92" w:rsidRPr="00A101F8" w:rsidRDefault="00905F92" w:rsidP="00905F92">
      <w:pPr>
        <w:widowControl/>
        <w:shd w:val="clear" w:color="auto" w:fill="FFFFFF"/>
        <w:tabs>
          <w:tab w:val="left" w:pos="748"/>
        </w:tabs>
        <w:spacing w:line="360" w:lineRule="auto"/>
        <w:ind w:firstLineChars="200" w:firstLine="420"/>
        <w:jc w:val="left"/>
        <w:rPr>
          <w:rFonts w:ascii="宋体" w:hAnsi="宋体" w:cs="仿宋_GB2312"/>
          <w:kern w:val="0"/>
          <w:szCs w:val="21"/>
        </w:rPr>
      </w:pPr>
      <w:r w:rsidRPr="00A101F8">
        <w:rPr>
          <w:rFonts w:ascii="宋体" w:hAnsi="宋体" w:cs="仿宋_GB2312" w:hint="eastAsia"/>
          <w:kern w:val="0"/>
          <w:szCs w:val="21"/>
        </w:rPr>
        <w:t>地    址：南京市虎踞北路80号</w:t>
      </w:r>
    </w:p>
    <w:p w14:paraId="309C939E" w14:textId="77777777" w:rsidR="00905F92" w:rsidRPr="00A101F8" w:rsidRDefault="00905F92" w:rsidP="00905F92">
      <w:pPr>
        <w:widowControl/>
        <w:shd w:val="clear" w:color="auto" w:fill="FFFFFF"/>
        <w:tabs>
          <w:tab w:val="left" w:pos="748"/>
        </w:tabs>
        <w:spacing w:line="360" w:lineRule="auto"/>
        <w:ind w:firstLineChars="200" w:firstLine="420"/>
        <w:jc w:val="left"/>
        <w:rPr>
          <w:rFonts w:ascii="宋体" w:hAnsi="宋体" w:cs="仿宋_GB2312"/>
          <w:kern w:val="0"/>
          <w:szCs w:val="21"/>
        </w:rPr>
      </w:pPr>
      <w:r w:rsidRPr="00A101F8">
        <w:rPr>
          <w:rFonts w:ascii="宋体" w:hAnsi="宋体" w:cs="仿宋_GB2312" w:hint="eastAsia"/>
          <w:kern w:val="0"/>
          <w:szCs w:val="21"/>
        </w:rPr>
        <w:t>邮政编码：</w:t>
      </w:r>
      <w:r w:rsidRPr="00A101F8">
        <w:rPr>
          <w:rFonts w:ascii="宋体" w:hAnsi="宋体" w:cs="仿宋_GB2312" w:hint="eastAsia"/>
          <w:kern w:val="0"/>
          <w:szCs w:val="21"/>
          <w:u w:val="single"/>
        </w:rPr>
        <w:t>210003</w:t>
      </w:r>
    </w:p>
    <w:p w14:paraId="01D7DC09" w14:textId="77777777" w:rsidR="00905F92" w:rsidRPr="00A101F8" w:rsidRDefault="00905F92" w:rsidP="00905F92">
      <w:pPr>
        <w:widowControl/>
        <w:shd w:val="clear" w:color="auto" w:fill="FFFFFF"/>
        <w:tabs>
          <w:tab w:val="left" w:pos="748"/>
        </w:tabs>
        <w:spacing w:line="360" w:lineRule="auto"/>
        <w:ind w:firstLineChars="200" w:firstLine="420"/>
        <w:jc w:val="left"/>
        <w:rPr>
          <w:rFonts w:ascii="宋体" w:hAnsi="宋体" w:cs="仿宋_GB2312"/>
          <w:kern w:val="0"/>
          <w:szCs w:val="21"/>
        </w:rPr>
      </w:pPr>
      <w:r w:rsidRPr="00A101F8">
        <w:rPr>
          <w:rFonts w:ascii="宋体" w:hAnsi="宋体" w:cs="仿宋_GB2312" w:hint="eastAsia"/>
          <w:kern w:val="0"/>
          <w:szCs w:val="21"/>
        </w:rPr>
        <w:t>联 系 人：</w:t>
      </w:r>
      <w:r>
        <w:rPr>
          <w:rFonts w:ascii="宋体" w:hAnsi="宋体" w:cs="仿宋_GB2312" w:hint="eastAsia"/>
          <w:kern w:val="0"/>
          <w:szCs w:val="21"/>
        </w:rPr>
        <w:t>杨阳、张锦铭</w:t>
      </w:r>
    </w:p>
    <w:p w14:paraId="5120EB42" w14:textId="77777777" w:rsidR="00905F92" w:rsidRPr="00A101F8" w:rsidRDefault="00905F92" w:rsidP="00905F92">
      <w:pPr>
        <w:widowControl/>
        <w:shd w:val="clear" w:color="auto" w:fill="FFFFFF"/>
        <w:tabs>
          <w:tab w:val="left" w:pos="748"/>
        </w:tabs>
        <w:spacing w:line="360" w:lineRule="auto"/>
        <w:ind w:firstLineChars="200" w:firstLine="420"/>
        <w:jc w:val="left"/>
        <w:rPr>
          <w:rFonts w:ascii="宋体" w:hAnsi="宋体" w:cs="仿宋_GB2312"/>
          <w:kern w:val="0"/>
          <w:szCs w:val="21"/>
        </w:rPr>
      </w:pPr>
      <w:r w:rsidRPr="00A101F8">
        <w:rPr>
          <w:rFonts w:ascii="宋体" w:hAnsi="宋体" w:cs="仿宋_GB2312" w:hint="eastAsia"/>
          <w:kern w:val="0"/>
          <w:szCs w:val="21"/>
        </w:rPr>
        <w:t>电    话： 1</w:t>
      </w:r>
      <w:r>
        <w:rPr>
          <w:rFonts w:ascii="宋体" w:hAnsi="宋体" w:cs="仿宋_GB2312"/>
          <w:kern w:val="0"/>
          <w:szCs w:val="21"/>
        </w:rPr>
        <w:t>8009511591</w:t>
      </w:r>
      <w:r>
        <w:rPr>
          <w:rFonts w:ascii="宋体" w:hAnsi="宋体" w:cs="仿宋_GB2312" w:hint="eastAsia"/>
          <w:kern w:val="0"/>
          <w:szCs w:val="21"/>
        </w:rPr>
        <w:t>、</w:t>
      </w:r>
      <w:r>
        <w:rPr>
          <w:rFonts w:ascii="宋体" w:hAnsi="宋体" w:cs="仿宋_GB2312"/>
          <w:kern w:val="0"/>
          <w:szCs w:val="21"/>
        </w:rPr>
        <w:t>17395101096</w:t>
      </w:r>
    </w:p>
    <w:p w14:paraId="76EE2056" w14:textId="77777777" w:rsidR="00905F92" w:rsidRPr="00A101F8" w:rsidRDefault="00905F92" w:rsidP="00905F92">
      <w:pPr>
        <w:widowControl/>
        <w:shd w:val="clear" w:color="auto" w:fill="FFFFFF"/>
        <w:tabs>
          <w:tab w:val="left" w:pos="748"/>
        </w:tabs>
        <w:spacing w:line="360" w:lineRule="auto"/>
        <w:ind w:firstLineChars="200" w:firstLine="420"/>
        <w:jc w:val="left"/>
        <w:rPr>
          <w:rStyle w:val="a7"/>
          <w:rFonts w:ascii="宋体" w:hAnsi="宋体" w:cs="仿宋_GB2312"/>
          <w:kern w:val="0"/>
          <w:szCs w:val="21"/>
        </w:rPr>
      </w:pPr>
      <w:r w:rsidRPr="00A101F8">
        <w:rPr>
          <w:rFonts w:ascii="宋体" w:hAnsi="宋体" w:cs="仿宋_GB2312" w:hint="eastAsia"/>
          <w:kern w:val="0"/>
          <w:szCs w:val="21"/>
        </w:rPr>
        <w:t>电子邮箱：</w:t>
      </w:r>
      <w:r>
        <w:rPr>
          <w:rFonts w:ascii="宋体" w:hAnsi="宋体" w:cs="仿宋_GB2312" w:hint="eastAsia"/>
          <w:kern w:val="0"/>
          <w:szCs w:val="21"/>
        </w:rPr>
        <w:t>yangyang</w:t>
      </w:r>
      <w:r>
        <w:rPr>
          <w:rFonts w:ascii="宋体" w:hAnsi="宋体" w:cs="仿宋_GB2312"/>
          <w:kern w:val="0"/>
          <w:szCs w:val="21"/>
        </w:rPr>
        <w:t>2</w:t>
      </w:r>
      <w:r w:rsidRPr="00A101F8">
        <w:rPr>
          <w:rFonts w:ascii="宋体" w:hAnsi="宋体" w:cs="仿宋_GB2312" w:hint="eastAsia"/>
          <w:kern w:val="0"/>
          <w:szCs w:val="21"/>
        </w:rPr>
        <w:t>.jszbtx@chinaccs.cn</w:t>
      </w:r>
    </w:p>
    <w:p w14:paraId="285B8086" w14:textId="77777777" w:rsidR="00905F92" w:rsidRPr="002F339D" w:rsidRDefault="00905F92" w:rsidP="00905F92">
      <w:pPr>
        <w:numPr>
          <w:ilvl w:val="1"/>
          <w:numId w:val="1"/>
        </w:numPr>
        <w:spacing w:line="360" w:lineRule="auto"/>
        <w:ind w:left="0" w:firstLineChars="200" w:firstLine="420"/>
        <w:rPr>
          <w:rFonts w:ascii="宋体" w:hAnsi="宋体"/>
          <w:szCs w:val="21"/>
        </w:rPr>
      </w:pPr>
      <w:r w:rsidRPr="002F339D">
        <w:rPr>
          <w:rFonts w:ascii="宋体" w:hAnsi="宋体" w:hint="eastAsia"/>
          <w:szCs w:val="21"/>
        </w:rPr>
        <w:t>异议接收方式</w:t>
      </w:r>
    </w:p>
    <w:bookmarkEnd w:id="34"/>
    <w:p w14:paraId="595E6321" w14:textId="77777777" w:rsidR="00905F92" w:rsidRPr="00496891" w:rsidRDefault="00905F92" w:rsidP="00905F92">
      <w:pPr>
        <w:spacing w:line="360" w:lineRule="auto"/>
        <w:ind w:firstLineChars="200" w:firstLine="420"/>
        <w:rPr>
          <w:rFonts w:ascii="宋体" w:hAnsi="宋体"/>
        </w:rPr>
      </w:pPr>
      <w:r w:rsidRPr="00496891">
        <w:rPr>
          <w:rFonts w:ascii="宋体" w:hAnsi="宋体" w:hint="eastAsia"/>
        </w:rPr>
        <w:t>登录中国电信阳光采购网（https://caigou.chinatelecom.com.cn/ctsc-portal/ctscPortal）后，通过“采购协同-异议处理-提出异议”模块提出。</w:t>
      </w:r>
    </w:p>
    <w:p w14:paraId="150DC9A6" w14:textId="77777777" w:rsidR="00905F92" w:rsidRPr="00A101F8" w:rsidRDefault="00905F92" w:rsidP="00905F92">
      <w:pPr>
        <w:spacing w:line="360" w:lineRule="auto"/>
        <w:rPr>
          <w:rFonts w:ascii="宋体" w:hAnsi="宋体"/>
        </w:rPr>
      </w:pPr>
    </w:p>
    <w:p w14:paraId="4CFDA4EB" w14:textId="77777777" w:rsidR="00905F92" w:rsidRPr="00A101F8" w:rsidRDefault="00905F92" w:rsidP="00905F92">
      <w:pPr>
        <w:spacing w:line="360" w:lineRule="auto"/>
        <w:jc w:val="right"/>
        <w:rPr>
          <w:rFonts w:ascii="宋体" w:hAnsi="宋体"/>
          <w:szCs w:val="21"/>
        </w:rPr>
      </w:pPr>
      <w:r w:rsidRPr="00A101F8">
        <w:rPr>
          <w:rFonts w:ascii="宋体" w:hAnsi="宋体" w:hint="eastAsia"/>
          <w:szCs w:val="21"/>
        </w:rPr>
        <w:t>比选人：</w:t>
      </w:r>
      <w:r w:rsidRPr="00A101F8">
        <w:rPr>
          <w:rFonts w:ascii="宋体" w:hAnsi="宋体" w:hint="eastAsia"/>
          <w:szCs w:val="21"/>
          <w:u w:val="single"/>
        </w:rPr>
        <w:t>中国电信股份有限公司宁夏分公司</w:t>
      </w:r>
    </w:p>
    <w:p w14:paraId="39ACAD61" w14:textId="77777777" w:rsidR="00905F92" w:rsidRPr="00A101F8" w:rsidRDefault="00905F92" w:rsidP="00905F92">
      <w:pPr>
        <w:spacing w:line="360" w:lineRule="auto"/>
        <w:jc w:val="right"/>
        <w:rPr>
          <w:rFonts w:ascii="宋体" w:hAnsi="宋体"/>
          <w:szCs w:val="21"/>
        </w:rPr>
      </w:pPr>
      <w:r w:rsidRPr="00A101F8">
        <w:rPr>
          <w:rFonts w:ascii="宋体" w:hAnsi="宋体" w:hint="eastAsia"/>
          <w:szCs w:val="21"/>
        </w:rPr>
        <w:t>比选代理机构：</w:t>
      </w:r>
      <w:r w:rsidRPr="00A101F8">
        <w:rPr>
          <w:rFonts w:ascii="宋体" w:hAnsi="宋体" w:hint="eastAsia"/>
          <w:szCs w:val="21"/>
          <w:u w:val="single"/>
        </w:rPr>
        <w:t>江苏中博通信有限公司</w:t>
      </w:r>
    </w:p>
    <w:p w14:paraId="30842C32" w14:textId="6FD2F045" w:rsidR="00905F92" w:rsidRPr="00A101F8" w:rsidRDefault="00905F92" w:rsidP="00905F92">
      <w:pPr>
        <w:spacing w:line="360" w:lineRule="auto"/>
        <w:jc w:val="right"/>
        <w:rPr>
          <w:rFonts w:ascii="宋体" w:hAnsi="宋体"/>
          <w:szCs w:val="21"/>
        </w:rPr>
      </w:pPr>
      <w:r w:rsidRPr="00056722">
        <w:rPr>
          <w:rFonts w:ascii="宋体" w:hAnsi="宋体" w:hint="eastAsia"/>
          <w:szCs w:val="21"/>
          <w:u w:val="single"/>
        </w:rPr>
        <w:t>2022</w:t>
      </w:r>
      <w:r w:rsidRPr="00056722">
        <w:rPr>
          <w:rFonts w:ascii="宋体" w:hAnsi="宋体" w:hint="eastAsia"/>
          <w:szCs w:val="21"/>
        </w:rPr>
        <w:t>年</w:t>
      </w:r>
      <w:r w:rsidR="00D51866">
        <w:rPr>
          <w:rFonts w:ascii="宋体" w:hAnsi="宋体"/>
          <w:szCs w:val="21"/>
          <w:u w:val="single"/>
        </w:rPr>
        <w:t>12</w:t>
      </w:r>
      <w:r w:rsidRPr="00056722">
        <w:rPr>
          <w:rFonts w:ascii="宋体" w:hAnsi="宋体" w:hint="eastAsia"/>
          <w:szCs w:val="21"/>
        </w:rPr>
        <w:t>月</w:t>
      </w:r>
      <w:r w:rsidR="00D51866">
        <w:rPr>
          <w:rFonts w:ascii="宋体" w:hAnsi="宋体"/>
          <w:szCs w:val="21"/>
          <w:u w:val="single"/>
        </w:rPr>
        <w:t>2</w:t>
      </w:r>
      <w:r w:rsidRPr="00056722">
        <w:rPr>
          <w:rFonts w:ascii="宋体" w:hAnsi="宋体" w:hint="eastAsia"/>
          <w:szCs w:val="21"/>
        </w:rPr>
        <w:t>日</w:t>
      </w:r>
    </w:p>
    <w:bookmarkEnd w:id="2"/>
    <w:p w14:paraId="72F7A552" w14:textId="77777777" w:rsidR="008E6287" w:rsidRDefault="008E6287"/>
    <w:sectPr w:rsidR="008E62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05A3" w14:textId="77777777" w:rsidR="00A300D1" w:rsidRDefault="00A300D1" w:rsidP="00905F92">
      <w:r>
        <w:separator/>
      </w:r>
    </w:p>
  </w:endnote>
  <w:endnote w:type="continuationSeparator" w:id="0">
    <w:p w14:paraId="3CF3D15F" w14:textId="77777777" w:rsidR="00A300D1" w:rsidRDefault="00A300D1" w:rsidP="0090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7B97" w14:textId="77777777" w:rsidR="00A300D1" w:rsidRDefault="00A300D1" w:rsidP="00905F92">
      <w:r>
        <w:separator/>
      </w:r>
    </w:p>
  </w:footnote>
  <w:footnote w:type="continuationSeparator" w:id="0">
    <w:p w14:paraId="1C630D91" w14:textId="77777777" w:rsidR="00A300D1" w:rsidRDefault="00A300D1" w:rsidP="00905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1E1C"/>
    <w:multiLevelType w:val="multilevel"/>
    <w:tmpl w:val="35C200DD"/>
    <w:lvl w:ilvl="0">
      <w:start w:val="1"/>
      <w:numFmt w:val="decimal"/>
      <w:lvlText w:val="%1."/>
      <w:lvlJc w:val="left"/>
      <w:pPr>
        <w:ind w:left="3260" w:hanging="425"/>
      </w:pPr>
      <w:rPr>
        <w:rFonts w:hint="eastAsia"/>
      </w:rPr>
    </w:lvl>
    <w:lvl w:ilvl="1">
      <w:start w:val="1"/>
      <w:numFmt w:val="decimal"/>
      <w:lvlText w:val="%1.%2"/>
      <w:lvlJc w:val="left"/>
      <w:pPr>
        <w:ind w:left="1419"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5C200DD"/>
    <w:multiLevelType w:val="multilevel"/>
    <w:tmpl w:val="F8D81616"/>
    <w:lvl w:ilvl="0">
      <w:start w:val="1"/>
      <w:numFmt w:val="decimal"/>
      <w:lvlText w:val="%1."/>
      <w:lvlJc w:val="left"/>
      <w:pPr>
        <w:ind w:left="425" w:hanging="425"/>
      </w:pPr>
      <w:rPr>
        <w:rFonts w:hint="eastAsia"/>
      </w:rPr>
    </w:lvl>
    <w:lvl w:ilvl="1">
      <w:start w:val="1"/>
      <w:numFmt w:val="decimal"/>
      <w:lvlText w:val="%1.%2"/>
      <w:lvlJc w:val="left"/>
      <w:pPr>
        <w:ind w:left="127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6C8617F"/>
    <w:multiLevelType w:val="multilevel"/>
    <w:tmpl w:val="04489B44"/>
    <w:lvl w:ilvl="0">
      <w:start w:val="1"/>
      <w:numFmt w:val="decimal"/>
      <w:lvlText w:val="（%1）"/>
      <w:lvlJc w:val="left"/>
      <w:pPr>
        <w:ind w:left="1559" w:hanging="425"/>
      </w:pPr>
      <w:rPr>
        <w:rFonts w:hint="eastAsia"/>
      </w:rPr>
    </w:lvl>
    <w:lvl w:ilvl="1">
      <w:start w:val="1"/>
      <w:numFmt w:val="decimal"/>
      <w:lvlText w:val="%1.%2"/>
      <w:lvlJc w:val="left"/>
      <w:pPr>
        <w:ind w:left="2126" w:hanging="567"/>
      </w:pPr>
      <w:rPr>
        <w:rFonts w:asciiTheme="minorEastAsia" w:eastAsiaTheme="minorEastAsia" w:hAnsiTheme="minorEastAsia" w:hint="eastAsia"/>
      </w:rPr>
    </w:lvl>
    <w:lvl w:ilvl="2">
      <w:start w:val="1"/>
      <w:numFmt w:val="decimal"/>
      <w:lvlText w:val="%1.%2.%3"/>
      <w:lvlJc w:val="left"/>
      <w:pPr>
        <w:ind w:left="2552" w:hanging="567"/>
      </w:pPr>
      <w:rPr>
        <w:rFonts w:hint="eastAsia"/>
      </w:rPr>
    </w:lvl>
    <w:lvl w:ilvl="3">
      <w:start w:val="1"/>
      <w:numFmt w:val="decimal"/>
      <w:lvlText w:val="%1.%2.%3.%4"/>
      <w:lvlJc w:val="left"/>
      <w:pPr>
        <w:ind w:left="3118" w:hanging="708"/>
      </w:pPr>
      <w:rPr>
        <w:rFonts w:hint="eastAsia"/>
      </w:rPr>
    </w:lvl>
    <w:lvl w:ilvl="4">
      <w:start w:val="1"/>
      <w:numFmt w:val="decimal"/>
      <w:lvlText w:val="%1.%2.%3.%4.%5"/>
      <w:lvlJc w:val="left"/>
      <w:pPr>
        <w:ind w:left="3685" w:hanging="850"/>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4961" w:hanging="1276"/>
      </w:pPr>
      <w:rPr>
        <w:rFonts w:hint="eastAsia"/>
      </w:rPr>
    </w:lvl>
    <w:lvl w:ilvl="7">
      <w:start w:val="1"/>
      <w:numFmt w:val="decimal"/>
      <w:lvlText w:val="%1.%2.%3.%4.%5.%6.%7.%8"/>
      <w:lvlJc w:val="left"/>
      <w:pPr>
        <w:ind w:left="5528" w:hanging="1418"/>
      </w:pPr>
      <w:rPr>
        <w:rFonts w:hint="eastAsia"/>
      </w:rPr>
    </w:lvl>
    <w:lvl w:ilvl="8">
      <w:start w:val="1"/>
      <w:numFmt w:val="decimal"/>
      <w:lvlText w:val="%1.%2.%3.%4.%5.%6.%7.%8.%9"/>
      <w:lvlJc w:val="left"/>
      <w:pPr>
        <w:ind w:left="6236" w:hanging="1700"/>
      </w:pPr>
      <w:rPr>
        <w:rFonts w:hint="eastAsia"/>
      </w:rPr>
    </w:lvl>
  </w:abstractNum>
  <w:num w:numId="1" w16cid:durableId="975522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347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001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5A"/>
    <w:rsid w:val="001401DA"/>
    <w:rsid w:val="006D4F27"/>
    <w:rsid w:val="008D655A"/>
    <w:rsid w:val="008E6287"/>
    <w:rsid w:val="00905F92"/>
    <w:rsid w:val="00A300D1"/>
    <w:rsid w:val="00D51866"/>
    <w:rsid w:val="00F2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ABFA9"/>
  <w15:chartTrackingRefBased/>
  <w15:docId w15:val="{6BC4E7E1-466E-4E52-82DC-ED4AF1A1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9"/>
    <w:qFormat/>
    <w:rsid w:val="00905F92"/>
    <w:pPr>
      <w:widowControl w:val="0"/>
      <w:jc w:val="both"/>
    </w:pPr>
    <w:rPr>
      <w:rFonts w:ascii="Times New Roman" w:eastAsia="宋体" w:hAnsi="Times New Roman" w:cs="Times New Roman"/>
      <w:szCs w:val="24"/>
    </w:rPr>
  </w:style>
  <w:style w:type="paragraph" w:styleId="9">
    <w:name w:val="heading 9"/>
    <w:basedOn w:val="a"/>
    <w:next w:val="a"/>
    <w:link w:val="90"/>
    <w:uiPriority w:val="9"/>
    <w:semiHidden/>
    <w:unhideWhenUsed/>
    <w:qFormat/>
    <w:rsid w:val="00905F92"/>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F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5F92"/>
    <w:rPr>
      <w:sz w:val="18"/>
      <w:szCs w:val="18"/>
    </w:rPr>
  </w:style>
  <w:style w:type="paragraph" w:styleId="a5">
    <w:name w:val="footer"/>
    <w:basedOn w:val="a"/>
    <w:link w:val="a6"/>
    <w:uiPriority w:val="99"/>
    <w:unhideWhenUsed/>
    <w:rsid w:val="00905F92"/>
    <w:pPr>
      <w:tabs>
        <w:tab w:val="center" w:pos="4153"/>
        <w:tab w:val="right" w:pos="8306"/>
      </w:tabs>
      <w:snapToGrid w:val="0"/>
      <w:jc w:val="left"/>
    </w:pPr>
    <w:rPr>
      <w:sz w:val="18"/>
      <w:szCs w:val="18"/>
    </w:rPr>
  </w:style>
  <w:style w:type="character" w:customStyle="1" w:styleId="a6">
    <w:name w:val="页脚 字符"/>
    <w:basedOn w:val="a0"/>
    <w:link w:val="a5"/>
    <w:uiPriority w:val="99"/>
    <w:rsid w:val="00905F92"/>
    <w:rPr>
      <w:sz w:val="18"/>
      <w:szCs w:val="18"/>
    </w:rPr>
  </w:style>
  <w:style w:type="character" w:styleId="a7">
    <w:name w:val="Hyperlink"/>
    <w:uiPriority w:val="99"/>
    <w:qFormat/>
    <w:rsid w:val="00905F92"/>
    <w:rPr>
      <w:color w:val="0000FF"/>
      <w:u w:val="single"/>
    </w:rPr>
  </w:style>
  <w:style w:type="paragraph" w:styleId="a8">
    <w:name w:val="List Paragraph"/>
    <w:aliases w:val="3+级标题,Num Bullet 1,List11,List111,List1111,List11111,List2,List3,List,正文一级小标题,lp1,段落样式,List Paragraph,列1,符号列表,TOC style,符号1.1（天云科技）,ZJGIS列表项,标题2,Bullet List,numbered,FooterText,List Paragraph1,Paragraphe de liste1,stc标题4,正文段落1,二级编号,项目符合-河南,表格段落,?"/>
    <w:basedOn w:val="a"/>
    <w:link w:val="a9"/>
    <w:uiPriority w:val="34"/>
    <w:unhideWhenUsed/>
    <w:qFormat/>
    <w:rsid w:val="00905F92"/>
    <w:pPr>
      <w:ind w:firstLineChars="200" w:firstLine="420"/>
    </w:pPr>
  </w:style>
  <w:style w:type="character" w:customStyle="1" w:styleId="a9">
    <w:name w:val="列表段落 字符"/>
    <w:aliases w:val="3+级标题 字符,Num Bullet 1 字符,List11 字符,List111 字符,List1111 字符,List11111 字符,List2 字符,List3 字符,List 字符,正文一级小标题 字符,lp1 字符,段落样式 字符,List Paragraph 字符,列1 字符,符号列表 字符,TOC style 字符,符号1.1（天云科技） 字符,ZJGIS列表项 字符,标题2 字符,Bullet List 字符,numbered 字符,FooterText 字符"/>
    <w:link w:val="a8"/>
    <w:uiPriority w:val="34"/>
    <w:qFormat/>
    <w:rsid w:val="00905F92"/>
    <w:rPr>
      <w:rFonts w:ascii="Times New Roman" w:eastAsia="宋体" w:hAnsi="Times New Roman" w:cs="Times New Roman"/>
      <w:szCs w:val="24"/>
    </w:rPr>
  </w:style>
  <w:style w:type="character" w:customStyle="1" w:styleId="90">
    <w:name w:val="标题 9 字符"/>
    <w:basedOn w:val="a0"/>
    <w:link w:val="9"/>
    <w:uiPriority w:val="9"/>
    <w:semiHidden/>
    <w:rsid w:val="00905F92"/>
    <w:rPr>
      <w:rFonts w:asciiTheme="majorHAnsi" w:eastAsiaTheme="majorEastAsia" w:hAnsiTheme="majorHAnsi" w:cstheme="maj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18009511591@189.cn</dc:creator>
  <cp:keywords/>
  <dc:description/>
  <cp:lastModifiedBy>18009511591@189.cn</cp:lastModifiedBy>
  <cp:revision>4</cp:revision>
  <dcterms:created xsi:type="dcterms:W3CDTF">2022-11-30T08:24:00Z</dcterms:created>
  <dcterms:modified xsi:type="dcterms:W3CDTF">2022-12-02T08:00:00Z</dcterms:modified>
</cp:coreProperties>
</file>